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221237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0550F9">
            <w:tc>
              <w:tcPr>
                <w:tcW w:w="10296" w:type="dxa"/>
              </w:tcPr>
              <w:p w:rsidR="000550F9" w:rsidRDefault="000E4B9C" w:rsidP="000550F9">
                <w:pPr>
                  <w:pStyle w:val="ac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550F9">
                      <w:rPr>
                        <w:sz w:val="140"/>
                        <w:szCs w:val="140"/>
                      </w:rPr>
                      <w:t>Урок добра</w:t>
                    </w:r>
                  </w:sdtContent>
                </w:sdt>
              </w:p>
            </w:tc>
          </w:tr>
          <w:tr w:rsidR="000550F9">
            <w:tc>
              <w:tcPr>
                <w:tcW w:w="0" w:type="auto"/>
                <w:vAlign w:val="bottom"/>
              </w:tcPr>
              <w:p w:rsidR="000550F9" w:rsidRDefault="000E4B9C" w:rsidP="000550F9">
                <w:pPr>
                  <w:pStyle w:val="ae"/>
                </w:pPr>
                <w:sdt>
                  <w:sdtPr>
                    <w:rPr>
                      <w:color w:val="000000" w:themeColor="text1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E20ECD">
                      <w:rPr>
                        <w:color w:val="000000" w:themeColor="text1"/>
                      </w:rPr>
                      <w:t>БЛАГОТВОРИТЕЛЬНОСТЬ КАК ЧАСТЬ ЖИЗНИ</w:t>
                    </w:r>
                  </w:sdtContent>
                </w:sdt>
              </w:p>
            </w:tc>
          </w:tr>
          <w:tr w:rsidR="000550F9">
            <w:trPr>
              <w:trHeight w:val="1152"/>
            </w:trPr>
            <w:tc>
              <w:tcPr>
                <w:tcW w:w="0" w:type="auto"/>
                <w:vAlign w:val="bottom"/>
              </w:tcPr>
              <w:p w:rsidR="000550F9" w:rsidRPr="000550F9" w:rsidRDefault="000E4B9C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996513">
                      <w:rPr>
                        <w:color w:val="000000" w:themeColor="text1"/>
                      </w:rPr>
                      <w:t>М</w:t>
                    </w:r>
                    <w:r w:rsidR="000550F9" w:rsidRPr="000550F9">
                      <w:rPr>
                        <w:color w:val="000000" w:themeColor="text1"/>
                      </w:rPr>
                      <w:t>етодическая разработка учебного занятия в рамках учебной дисциплины «Русский язык» Ключевые слова: добро, милосердие, сострадание</w:t>
                    </w:r>
                  </w:sdtContent>
                </w:sdt>
                <w:r w:rsidR="000550F9">
                  <w:t xml:space="preserve"> </w:t>
                </w:r>
              </w:p>
              <w:p w:rsidR="00134398" w:rsidRDefault="00134398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Номинация</w:t>
                </w:r>
                <w:r w:rsidR="009F3B7D">
                  <w:rPr>
                    <w:color w:val="000000" w:themeColor="text1"/>
                    <w:sz w:val="24"/>
                    <w:szCs w:val="24"/>
                  </w:rPr>
                  <w:t>:</w:t>
                </w:r>
                <w:r>
                  <w:rPr>
                    <w:color w:val="000000" w:themeColor="text1"/>
                    <w:sz w:val="24"/>
                    <w:szCs w:val="24"/>
                  </w:rPr>
                  <w:t xml:space="preserve"> «Основная и средняя школа»</w:t>
                </w:r>
              </w:p>
              <w:p w:rsidR="000550F9" w:rsidRPr="000550F9" w:rsidRDefault="000550F9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  <w:r w:rsidRPr="000550F9">
                  <w:rPr>
                    <w:color w:val="000000" w:themeColor="text1"/>
                    <w:sz w:val="24"/>
                    <w:szCs w:val="24"/>
                  </w:rPr>
                  <w:t>Возрастная категория: 9 класс</w:t>
                </w:r>
              </w:p>
              <w:p w:rsidR="000550F9" w:rsidRDefault="000550F9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  <w:r w:rsidRPr="000550F9">
                  <w:rPr>
                    <w:color w:val="000000" w:themeColor="text1"/>
                    <w:sz w:val="24"/>
                    <w:szCs w:val="24"/>
                  </w:rPr>
                  <w:t xml:space="preserve">Необходимая базовая степень вовлеченности в благотворительность: слышали, </w:t>
                </w:r>
                <w:r w:rsidR="00996513">
                  <w:rPr>
                    <w:color w:val="000000" w:themeColor="text1"/>
                    <w:sz w:val="24"/>
                    <w:szCs w:val="24"/>
                  </w:rPr>
                  <w:t>участвуют.</w:t>
                </w:r>
              </w:p>
              <w:p w:rsidR="005B6156" w:rsidRDefault="005B6156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Цели</w:t>
                </w:r>
                <w:r w:rsidR="009F3B7D">
                  <w:rPr>
                    <w:color w:val="000000" w:themeColor="text1"/>
                    <w:sz w:val="24"/>
                    <w:szCs w:val="24"/>
                  </w:rPr>
                  <w:t xml:space="preserve">: </w:t>
                </w:r>
              </w:p>
              <w:p w:rsidR="000550F9" w:rsidRPr="005B6156" w:rsidRDefault="009F3B7D" w:rsidP="005B6156">
                <w:pPr>
                  <w:pStyle w:val="ab"/>
                  <w:numPr>
                    <w:ilvl w:val="0"/>
                    <w:numId w:val="12"/>
                  </w:numPr>
                  <w:rPr>
                    <w:color w:val="000000" w:themeColor="text1"/>
                    <w:sz w:val="24"/>
                    <w:szCs w:val="24"/>
                  </w:rPr>
                </w:pPr>
                <w:r w:rsidRPr="005B6156">
                  <w:rPr>
                    <w:color w:val="000000" w:themeColor="text1"/>
                    <w:sz w:val="24"/>
                    <w:szCs w:val="24"/>
                  </w:rPr>
                  <w:t xml:space="preserve">донести до учащихся </w:t>
                </w:r>
                <w:r w:rsidR="00F76886" w:rsidRPr="005B6156">
                  <w:rPr>
                    <w:color w:val="000000" w:themeColor="text1"/>
                    <w:sz w:val="24"/>
                    <w:szCs w:val="24"/>
                  </w:rPr>
                  <w:t xml:space="preserve">суть и </w:t>
                </w:r>
                <w:r w:rsidRPr="005B6156">
                  <w:rPr>
                    <w:color w:val="000000" w:themeColor="text1"/>
                    <w:sz w:val="24"/>
                    <w:szCs w:val="24"/>
                  </w:rPr>
                  <w:t>смысл понятий «добро</w:t>
                </w:r>
                <w:r w:rsidR="00F76886" w:rsidRPr="005B6156">
                  <w:rPr>
                    <w:color w:val="000000" w:themeColor="text1"/>
                    <w:sz w:val="24"/>
                    <w:szCs w:val="24"/>
                  </w:rPr>
                  <w:t>»</w:t>
                </w:r>
                <w:r w:rsidRPr="005B6156">
                  <w:rPr>
                    <w:color w:val="000000" w:themeColor="text1"/>
                    <w:sz w:val="24"/>
                    <w:szCs w:val="24"/>
                  </w:rPr>
                  <w:t xml:space="preserve"> и </w:t>
                </w:r>
                <w:r w:rsidR="00F76886" w:rsidRPr="005B6156">
                  <w:rPr>
                    <w:color w:val="000000" w:themeColor="text1"/>
                    <w:sz w:val="24"/>
                    <w:szCs w:val="24"/>
                  </w:rPr>
                  <w:t>«</w:t>
                </w:r>
                <w:r w:rsidRPr="005B6156">
                  <w:rPr>
                    <w:color w:val="000000" w:themeColor="text1"/>
                    <w:sz w:val="24"/>
                    <w:szCs w:val="24"/>
                  </w:rPr>
                  <w:t>милосердие»</w:t>
                </w:r>
              </w:p>
              <w:p w:rsidR="005B6156" w:rsidRPr="005B6156" w:rsidRDefault="005B6156" w:rsidP="005B6156">
                <w:pPr>
                  <w:pStyle w:val="ab"/>
                  <w:numPr>
                    <w:ilvl w:val="0"/>
                    <w:numId w:val="12"/>
                  </w:numPr>
                  <w:rPr>
                    <w:color w:val="000000" w:themeColor="text1"/>
                    <w:sz w:val="24"/>
                    <w:szCs w:val="24"/>
                  </w:rPr>
                </w:pPr>
                <w:r w:rsidRPr="005B6156">
                  <w:rPr>
                    <w:color w:val="000000" w:themeColor="text1"/>
                    <w:sz w:val="24"/>
                    <w:szCs w:val="24"/>
                  </w:rPr>
                  <w:t>на примере литературных образцов и жизненного опыта учащихся сформировать у них понятие о доброте как основе нравственности и пробудить потребность творить добро.</w:t>
                </w:r>
              </w:p>
              <w:p w:rsidR="009F3B7D" w:rsidRDefault="000550F9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  <w:r w:rsidRPr="000550F9">
                  <w:rPr>
                    <w:color w:val="000000" w:themeColor="text1"/>
                    <w:sz w:val="24"/>
                    <w:szCs w:val="24"/>
                  </w:rPr>
                  <w:t>Задачи</w:t>
                </w:r>
                <w:r w:rsidR="009F3B7D">
                  <w:rPr>
                    <w:color w:val="000000" w:themeColor="text1"/>
                    <w:sz w:val="24"/>
                    <w:szCs w:val="24"/>
                  </w:rPr>
                  <w:t xml:space="preserve">: </w:t>
                </w:r>
              </w:p>
              <w:p w:rsidR="000550F9" w:rsidRPr="00F76886" w:rsidRDefault="009F3B7D" w:rsidP="00F76886">
                <w:pPr>
                  <w:pStyle w:val="ab"/>
                  <w:numPr>
                    <w:ilvl w:val="0"/>
                    <w:numId w:val="11"/>
                  </w:numPr>
                  <w:rPr>
                    <w:color w:val="000000" w:themeColor="text1"/>
                    <w:sz w:val="24"/>
                    <w:szCs w:val="24"/>
                  </w:rPr>
                </w:pPr>
                <w:r w:rsidRPr="00F76886">
                  <w:rPr>
                    <w:color w:val="000000" w:themeColor="text1"/>
                    <w:sz w:val="24"/>
                    <w:szCs w:val="24"/>
                  </w:rPr>
                  <w:t xml:space="preserve">организовать работу над формулированием понятий </w:t>
                </w:r>
                <w:r w:rsidR="00F76886" w:rsidRPr="00F76886">
                  <w:rPr>
                    <w:color w:val="000000" w:themeColor="text1"/>
                    <w:sz w:val="24"/>
                    <w:szCs w:val="24"/>
                  </w:rPr>
                  <w:t>«</w:t>
                </w:r>
                <w:r w:rsidRPr="00F76886">
                  <w:rPr>
                    <w:color w:val="000000" w:themeColor="text1"/>
                    <w:sz w:val="24"/>
                    <w:szCs w:val="24"/>
                  </w:rPr>
                  <w:t>добро</w:t>
                </w:r>
                <w:r w:rsidR="00F76886" w:rsidRPr="00F76886">
                  <w:rPr>
                    <w:color w:val="000000" w:themeColor="text1"/>
                    <w:sz w:val="24"/>
                    <w:szCs w:val="24"/>
                  </w:rPr>
                  <w:t>»</w:t>
                </w:r>
                <w:r w:rsidRPr="00F76886">
                  <w:rPr>
                    <w:color w:val="000000" w:themeColor="text1"/>
                    <w:sz w:val="24"/>
                    <w:szCs w:val="24"/>
                  </w:rPr>
                  <w:t xml:space="preserve"> и </w:t>
                </w:r>
                <w:r w:rsidR="00F76886" w:rsidRPr="00F76886">
                  <w:rPr>
                    <w:color w:val="000000" w:themeColor="text1"/>
                    <w:sz w:val="24"/>
                    <w:szCs w:val="24"/>
                  </w:rPr>
                  <w:t>«</w:t>
                </w:r>
                <w:r w:rsidRPr="00F76886">
                  <w:rPr>
                    <w:color w:val="000000" w:themeColor="text1"/>
                    <w:sz w:val="24"/>
                    <w:szCs w:val="24"/>
                  </w:rPr>
                  <w:t>милосердие</w:t>
                </w:r>
                <w:r w:rsidR="00F76886" w:rsidRPr="00F76886">
                  <w:rPr>
                    <w:color w:val="000000" w:themeColor="text1"/>
                    <w:sz w:val="24"/>
                    <w:szCs w:val="24"/>
                  </w:rPr>
                  <w:t>»</w:t>
                </w:r>
                <w:r w:rsidR="005B6156">
                  <w:rPr>
                    <w:color w:val="000000" w:themeColor="text1"/>
                    <w:sz w:val="24"/>
                    <w:szCs w:val="24"/>
                  </w:rPr>
                  <w:t>, используя разные способы толкования слова</w:t>
                </w:r>
                <w:r w:rsidRPr="00F76886">
                  <w:rPr>
                    <w:color w:val="000000" w:themeColor="text1"/>
                    <w:sz w:val="24"/>
                    <w:szCs w:val="24"/>
                  </w:rPr>
                  <w:t>;</w:t>
                </w:r>
              </w:p>
              <w:p w:rsidR="009F3B7D" w:rsidRDefault="009F3B7D" w:rsidP="00F76886">
                <w:pPr>
                  <w:pStyle w:val="ab"/>
                  <w:numPr>
                    <w:ilvl w:val="0"/>
                    <w:numId w:val="11"/>
                  </w:numPr>
                  <w:rPr>
                    <w:color w:val="000000" w:themeColor="text1"/>
                    <w:sz w:val="24"/>
                    <w:szCs w:val="24"/>
                  </w:rPr>
                </w:pPr>
                <w:r w:rsidRPr="00F76886">
                  <w:rPr>
                    <w:color w:val="000000" w:themeColor="text1"/>
                    <w:sz w:val="24"/>
                    <w:szCs w:val="24"/>
                  </w:rPr>
                  <w:t>анализировать  примеры из художественной литературы, кинематографа, деятельности благотворительного фонда, извлекая из ни</w:t>
                </w:r>
                <w:r w:rsidR="000F739C">
                  <w:rPr>
                    <w:color w:val="000000" w:themeColor="text1"/>
                    <w:sz w:val="24"/>
                    <w:szCs w:val="24"/>
                  </w:rPr>
                  <w:t>х</w:t>
                </w:r>
                <w:r w:rsidRPr="00F76886">
                  <w:rPr>
                    <w:color w:val="000000" w:themeColor="text1"/>
                    <w:sz w:val="24"/>
                    <w:szCs w:val="24"/>
                  </w:rPr>
                  <w:t xml:space="preserve"> </w:t>
                </w:r>
                <w:proofErr w:type="gramStart"/>
                <w:r w:rsidR="000F739C">
                  <w:rPr>
                    <w:color w:val="000000" w:themeColor="text1"/>
                    <w:sz w:val="24"/>
                    <w:szCs w:val="24"/>
                  </w:rPr>
                  <w:t>аргументы</w:t>
                </w:r>
                <w:proofErr w:type="gramEnd"/>
                <w:r w:rsidR="000F739C">
                  <w:rPr>
                    <w:color w:val="000000" w:themeColor="text1"/>
                    <w:sz w:val="24"/>
                    <w:szCs w:val="24"/>
                  </w:rPr>
                  <w:t>/п</w:t>
                </w:r>
                <w:r w:rsidRPr="00F76886">
                  <w:rPr>
                    <w:color w:val="000000" w:themeColor="text1"/>
                    <w:sz w:val="24"/>
                    <w:szCs w:val="24"/>
                  </w:rPr>
                  <w:t>римеры, подтверждающие определение ключевых понятий занятия;</w:t>
                </w:r>
              </w:p>
              <w:p w:rsidR="00F76886" w:rsidRPr="00F76886" w:rsidRDefault="00F76886" w:rsidP="00F76886">
                <w:pPr>
                  <w:pStyle w:val="ab"/>
                  <w:numPr>
                    <w:ilvl w:val="0"/>
                    <w:numId w:val="11"/>
                  </w:numPr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обсудить варианты помощи нуждающимся в ней людям;</w:t>
                </w:r>
              </w:p>
              <w:p w:rsidR="009F3B7D" w:rsidRPr="00F76886" w:rsidRDefault="009F3B7D" w:rsidP="00F76886">
                <w:pPr>
                  <w:pStyle w:val="ab"/>
                  <w:numPr>
                    <w:ilvl w:val="0"/>
                    <w:numId w:val="11"/>
                  </w:numPr>
                  <w:rPr>
                    <w:color w:val="000000" w:themeColor="text1"/>
                    <w:sz w:val="24"/>
                    <w:szCs w:val="24"/>
                  </w:rPr>
                </w:pPr>
                <w:r w:rsidRPr="00F76886">
                  <w:rPr>
                    <w:color w:val="000000" w:themeColor="text1"/>
                    <w:sz w:val="24"/>
                    <w:szCs w:val="24"/>
                  </w:rPr>
                  <w:t xml:space="preserve">организовать работу в группах/диалог между участниками занятия, с целью выдвижения гипотез, </w:t>
                </w:r>
                <w:r w:rsidR="000F739C">
                  <w:rPr>
                    <w:color w:val="000000" w:themeColor="text1"/>
                    <w:sz w:val="24"/>
                    <w:szCs w:val="24"/>
                  </w:rPr>
                  <w:t>нахождения</w:t>
                </w:r>
                <w:r w:rsidR="00F76886">
                  <w:rPr>
                    <w:color w:val="000000" w:themeColor="text1"/>
                    <w:sz w:val="24"/>
                    <w:szCs w:val="24"/>
                  </w:rPr>
                  <w:t xml:space="preserve"> истины, </w:t>
                </w:r>
                <w:r w:rsidRPr="00F76886">
                  <w:rPr>
                    <w:color w:val="000000" w:themeColor="text1"/>
                    <w:sz w:val="24"/>
                    <w:szCs w:val="24"/>
                  </w:rPr>
                  <w:t>построение проекта</w:t>
                </w:r>
                <w:r w:rsidR="00F76886">
                  <w:rPr>
                    <w:color w:val="000000" w:themeColor="text1"/>
                    <w:sz w:val="24"/>
                    <w:szCs w:val="24"/>
                  </w:rPr>
                  <w:t xml:space="preserve"> помощи </w:t>
                </w:r>
                <w:proofErr w:type="gramStart"/>
                <w:r w:rsidR="00F76886">
                  <w:rPr>
                    <w:color w:val="000000" w:themeColor="text1"/>
                    <w:sz w:val="24"/>
                    <w:szCs w:val="24"/>
                  </w:rPr>
                  <w:t>нуждающимся</w:t>
                </w:r>
                <w:proofErr w:type="gramEnd"/>
                <w:r w:rsidR="00F76886">
                  <w:rPr>
                    <w:color w:val="000000" w:themeColor="text1"/>
                    <w:sz w:val="24"/>
                    <w:szCs w:val="24"/>
                  </w:rPr>
                  <w:t>.</w:t>
                </w:r>
              </w:p>
              <w:p w:rsidR="00F76886" w:rsidRDefault="00F76886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  <w:p w:rsidR="000550F9" w:rsidRDefault="000550F9" w:rsidP="000550F9">
                <w:pPr>
                  <w:rPr>
                    <w:color w:val="000000" w:themeColor="text1"/>
                    <w:sz w:val="24"/>
                    <w:szCs w:val="24"/>
                  </w:rPr>
                </w:pPr>
                <w:r w:rsidRPr="000550F9">
                  <w:rPr>
                    <w:color w:val="000000" w:themeColor="text1"/>
                    <w:sz w:val="24"/>
                    <w:szCs w:val="24"/>
                  </w:rPr>
                  <w:t>Формы организации деятельности детей: беседа, диспут, фронтальная работа, работа в группах.</w:t>
                </w:r>
              </w:p>
            </w:tc>
          </w:tr>
        </w:tbl>
        <w:p w:rsidR="000550F9" w:rsidRDefault="00110857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473F916" wp14:editId="0027B01D">
                    <wp:simplePos x="0" y="0"/>
                    <wp:positionH relativeFrom="page">
                      <wp:posOffset>821212</wp:posOffset>
                    </wp:positionH>
                    <wp:positionV relativeFrom="page">
                      <wp:posOffset>402104</wp:posOffset>
                    </wp:positionV>
                    <wp:extent cx="5943600" cy="55814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558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50F9" w:rsidRPr="000F739C" w:rsidRDefault="000550F9" w:rsidP="000550F9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0F739C">
                                  <w:rPr>
                                    <w:rFonts w:ascii="Times New Roman" w:hAnsi="Times New Roman" w:cs="Times New Roman"/>
                                  </w:rPr>
                                  <w:t>Ильина Юлия Юрьевна, учитель русского языка и литературы, МБОУ лицей №1 г. Цимлянска Ростовской области</w:t>
                                </w:r>
                              </w:p>
                            </w:txbxContent>
                          </wps:txbx>
                          <wps:bodyPr rtlCol="0" anchor="ctr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64.65pt;margin-top:31.65pt;width:468pt;height:43.95pt;z-index:25166438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" fillcolor="#4f81bd [3204]" stroked="f" strokeweight="2pt">
                    <v:textbox>
                      <w:txbxContent>
                        <w:p w:rsidR="000550F9" w:rsidRPr="000F739C" w:rsidRDefault="000550F9" w:rsidP="000550F9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0F739C">
                            <w:rPr>
                              <w:rFonts w:ascii="Times New Roman" w:hAnsi="Times New Roman" w:cs="Times New Roman"/>
                            </w:rPr>
                            <w:t>Ильина Юлия Юрьевна, учитель русского языка и литературы, МБОУ лицей №1 г. Цимлянска Ростовской области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bookmarkStart w:id="0" w:name="_GoBack"/>
          <w:r w:rsidR="000550F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288F79D3" wp14:editId="23414DB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107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bookmarkEnd w:id="0"/>
          <w:r w:rsidR="000550F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B4F8348" wp14:editId="546C292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7-11-11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550F9" w:rsidRDefault="00903A99">
                                    <w:pPr>
                                      <w:pStyle w:val="ae"/>
                                      <w:spacing w:after="0" w:line="240" w:lineRule="auto"/>
                                    </w:pPr>
                                    <w:r>
                                      <w:t>11.11.2017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7" type="#_x0000_t202" style="position:absolute;margin-left:0;margin-top:0;width:468pt;height:30.7pt;z-index:251663360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7-11-11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0550F9" w:rsidRDefault="00903A99">
                              <w:pPr>
                                <w:pStyle w:val="ae"/>
                                <w:spacing w:after="0" w:line="240" w:lineRule="auto"/>
                              </w:pPr>
                              <w:r>
                                <w:t>11.11.2017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0550F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DFD2067" wp14:editId="02D0EBE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643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0550F9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A76E78" w:rsidRPr="00A76E78" w:rsidRDefault="00A76E78" w:rsidP="00A76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E78">
        <w:rPr>
          <w:rFonts w:ascii="Times New Roman" w:hAnsi="Times New Roman" w:cs="Times New Roman"/>
          <w:b/>
          <w:sz w:val="24"/>
          <w:szCs w:val="24"/>
        </w:rPr>
        <w:lastRenderedPageBreak/>
        <w:t>Ход занятия:</w:t>
      </w:r>
    </w:p>
    <w:p w:rsidR="00CC32C0" w:rsidRPr="00CC32C0" w:rsidRDefault="00A76E78" w:rsidP="003C79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C79E6" w:rsidRPr="00CC32C0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вод учащихся в тему занятия</w:t>
      </w:r>
    </w:p>
    <w:p w:rsidR="003C79E6" w:rsidRDefault="00C07BDB" w:rsidP="003C79E6">
      <w:pPr>
        <w:rPr>
          <w:rFonts w:ascii="Times New Roman" w:hAnsi="Times New Roman" w:cs="Times New Roman"/>
          <w:sz w:val="24"/>
          <w:szCs w:val="24"/>
        </w:rPr>
      </w:pPr>
      <w:r w:rsidRPr="00C07B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15A414D" wp14:editId="6E87E682">
            <wp:simplePos x="0" y="0"/>
            <wp:positionH relativeFrom="column">
              <wp:posOffset>-362585</wp:posOffset>
            </wp:positionH>
            <wp:positionV relativeFrom="paragraph">
              <wp:posOffset>509905</wp:posOffset>
            </wp:positionV>
            <wp:extent cx="160655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258" y="21351"/>
                <wp:lineTo x="21258" y="0"/>
                <wp:lineTo x="0" y="0"/>
              </wp:wrapPolygon>
            </wp:wrapTight>
            <wp:docPr id="9" name="Рисунок 9" descr="https://s79369.cdn.ngenix.net/media/photo/original/20170811/3896bf222fa7ac61b268cfdc80dfa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79369.cdn.ngenix.net/media/photo/original/20170811/3896bf222fa7ac61b268cfdc80dfae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9E6">
        <w:rPr>
          <w:rFonts w:ascii="Times New Roman" w:hAnsi="Times New Roman" w:cs="Times New Roman"/>
          <w:sz w:val="24"/>
          <w:szCs w:val="24"/>
        </w:rPr>
        <w:t xml:space="preserve">Здравствуйте, </w:t>
      </w:r>
      <w:r w:rsidR="00624839">
        <w:rPr>
          <w:rFonts w:ascii="Times New Roman" w:hAnsi="Times New Roman" w:cs="Times New Roman"/>
          <w:sz w:val="24"/>
          <w:szCs w:val="24"/>
        </w:rPr>
        <w:t xml:space="preserve">наше занятие </w:t>
      </w:r>
      <w:r w:rsidR="003C79E6">
        <w:rPr>
          <w:rFonts w:ascii="Times New Roman" w:hAnsi="Times New Roman" w:cs="Times New Roman"/>
          <w:sz w:val="24"/>
          <w:szCs w:val="24"/>
        </w:rPr>
        <w:t xml:space="preserve">я предлагаю </w:t>
      </w:r>
      <w:r w:rsidR="00624839">
        <w:rPr>
          <w:rFonts w:ascii="Times New Roman" w:hAnsi="Times New Roman" w:cs="Times New Roman"/>
          <w:sz w:val="24"/>
          <w:szCs w:val="24"/>
        </w:rPr>
        <w:t>начать с просмотра м</w:t>
      </w:r>
      <w:r w:rsidR="003C79E6">
        <w:rPr>
          <w:rFonts w:ascii="Times New Roman" w:hAnsi="Times New Roman" w:cs="Times New Roman"/>
          <w:sz w:val="24"/>
          <w:szCs w:val="24"/>
        </w:rPr>
        <w:t>ультфильм</w:t>
      </w:r>
      <w:r w:rsidR="00624839">
        <w:rPr>
          <w:rFonts w:ascii="Times New Roman" w:hAnsi="Times New Roman" w:cs="Times New Roman"/>
          <w:sz w:val="24"/>
          <w:szCs w:val="24"/>
        </w:rPr>
        <w:t>а</w:t>
      </w:r>
      <w:r w:rsidR="003C79E6">
        <w:rPr>
          <w:rFonts w:ascii="Times New Roman" w:hAnsi="Times New Roman" w:cs="Times New Roman"/>
          <w:sz w:val="24"/>
          <w:szCs w:val="24"/>
        </w:rPr>
        <w:t xml:space="preserve">. </w:t>
      </w:r>
      <w:r w:rsidR="00624839">
        <w:rPr>
          <w:rFonts w:ascii="Times New Roman" w:hAnsi="Times New Roman" w:cs="Times New Roman"/>
          <w:sz w:val="24"/>
          <w:szCs w:val="24"/>
        </w:rPr>
        <w:t>Ответьте на вопросы: О чем этот фильм? Какую проблему человечества затрагивает автор?</w:t>
      </w:r>
      <w:r w:rsidR="00877C65" w:rsidRPr="00877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839" w:rsidRPr="00CC32C0" w:rsidRDefault="00624839" w:rsidP="003C79E6">
      <w:pPr>
        <w:rPr>
          <w:rFonts w:ascii="Times New Roman" w:hAnsi="Times New Roman" w:cs="Times New Roman"/>
          <w:i/>
          <w:sz w:val="24"/>
          <w:szCs w:val="24"/>
        </w:rPr>
      </w:pPr>
      <w:r w:rsidRPr="00CC32C0">
        <w:rPr>
          <w:rFonts w:ascii="Times New Roman" w:hAnsi="Times New Roman" w:cs="Times New Roman"/>
          <w:i/>
          <w:sz w:val="24"/>
          <w:szCs w:val="24"/>
        </w:rPr>
        <w:t xml:space="preserve">(Учащиеся </w:t>
      </w:r>
      <w:r w:rsidR="00CC32C0" w:rsidRPr="00CC32C0">
        <w:rPr>
          <w:rFonts w:ascii="Times New Roman" w:hAnsi="Times New Roman" w:cs="Times New Roman"/>
          <w:i/>
          <w:sz w:val="24"/>
          <w:szCs w:val="24"/>
        </w:rPr>
        <w:t xml:space="preserve">смотрят мультфильм режиссера </w:t>
      </w:r>
      <w:r w:rsidRPr="00CC32C0">
        <w:rPr>
          <w:rFonts w:ascii="Times New Roman" w:hAnsi="Times New Roman" w:cs="Times New Roman"/>
          <w:i/>
          <w:sz w:val="24"/>
          <w:szCs w:val="24"/>
        </w:rPr>
        <w:t>Гарри Бардин</w:t>
      </w:r>
      <w:r w:rsidR="00CC32C0" w:rsidRPr="00CC32C0">
        <w:rPr>
          <w:rFonts w:ascii="Times New Roman" w:hAnsi="Times New Roman" w:cs="Times New Roman"/>
          <w:i/>
          <w:sz w:val="24"/>
          <w:szCs w:val="24"/>
        </w:rPr>
        <w:t>а</w:t>
      </w:r>
      <w:r w:rsidRPr="00CC32C0">
        <w:rPr>
          <w:rFonts w:ascii="Times New Roman" w:hAnsi="Times New Roman" w:cs="Times New Roman"/>
          <w:i/>
          <w:sz w:val="24"/>
          <w:szCs w:val="24"/>
        </w:rPr>
        <w:t xml:space="preserve"> «Адажио» </w:t>
      </w:r>
      <w:hyperlink r:id="rId13" w:history="1">
        <w:r w:rsidRPr="00CC32C0">
          <w:rPr>
            <w:rStyle w:val="a9"/>
            <w:rFonts w:ascii="Times New Roman" w:hAnsi="Times New Roman" w:cs="Times New Roman"/>
            <w:i/>
            <w:sz w:val="24"/>
            <w:szCs w:val="24"/>
          </w:rPr>
          <w:t>https://www.youtube.com/watch?v=dpzRFw1J-Bo</w:t>
        </w:r>
      </w:hyperlink>
      <w:r w:rsidR="00CC32C0" w:rsidRPr="00CC32C0">
        <w:rPr>
          <w:rFonts w:ascii="Times New Roman" w:hAnsi="Times New Roman" w:cs="Times New Roman"/>
          <w:i/>
          <w:sz w:val="24"/>
          <w:szCs w:val="24"/>
        </w:rPr>
        <w:t>)</w:t>
      </w:r>
      <w:r w:rsidR="00C07BDB" w:rsidRPr="00C07BDB">
        <w:t xml:space="preserve"> </w:t>
      </w:r>
    </w:p>
    <w:p w:rsidR="00624839" w:rsidRPr="00CC32C0" w:rsidRDefault="00624839" w:rsidP="003C79E6">
      <w:pPr>
        <w:rPr>
          <w:rFonts w:ascii="Times New Roman" w:hAnsi="Times New Roman" w:cs="Times New Roman"/>
          <w:i/>
          <w:sz w:val="24"/>
          <w:szCs w:val="24"/>
        </w:rPr>
      </w:pPr>
      <w:r w:rsidRPr="00CC32C0">
        <w:rPr>
          <w:rFonts w:ascii="Times New Roman" w:hAnsi="Times New Roman" w:cs="Times New Roman"/>
          <w:i/>
          <w:sz w:val="24"/>
          <w:szCs w:val="24"/>
        </w:rPr>
        <w:t>После просмотра учитель снова обращается к поставленным перед просмотром вопросам.</w:t>
      </w:r>
    </w:p>
    <w:p w:rsidR="00624839" w:rsidRDefault="00877C65" w:rsidP="003C79E6">
      <w:pPr>
        <w:rPr>
          <w:rFonts w:ascii="Times New Roman" w:hAnsi="Times New Roman" w:cs="Times New Roman"/>
          <w:sz w:val="24"/>
          <w:szCs w:val="24"/>
        </w:rPr>
      </w:pPr>
      <w:r w:rsidRPr="00877C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5A78760" wp14:editId="37015E6B">
            <wp:simplePos x="0" y="0"/>
            <wp:positionH relativeFrom="column">
              <wp:posOffset>-1738630</wp:posOffset>
            </wp:positionH>
            <wp:positionV relativeFrom="paragraph">
              <wp:posOffset>1518920</wp:posOffset>
            </wp:positionV>
            <wp:extent cx="349885" cy="349885"/>
            <wp:effectExtent l="0" t="0" r="0" b="0"/>
            <wp:wrapTight wrapText="bothSides">
              <wp:wrapPolygon edited="0">
                <wp:start x="0" y="0"/>
                <wp:lineTo x="0" y="19993"/>
                <wp:lineTo x="19993" y="19993"/>
                <wp:lineTo x="19993" y="0"/>
                <wp:lineTo x="0" y="0"/>
              </wp:wrapPolygon>
            </wp:wrapTight>
            <wp:docPr id="12" name="Рисунок 12" descr="http://st.depositphotos.com/1742172/2007/v/950/depositphotos_20079165-Cartoon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depositphotos.com/1742172/2007/v/950/depositphotos_20079165-Cartoon-question-m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839" w:rsidRPr="00624839">
        <w:rPr>
          <w:rFonts w:ascii="Times New Roman" w:hAnsi="Times New Roman" w:cs="Times New Roman"/>
          <w:sz w:val="24"/>
          <w:szCs w:val="24"/>
        </w:rPr>
        <w:t>В основе сюжета лежит извечная проблема, присущая большинству живых существ в этом мире – непонимание и неприязнь ко всему необычному, отличном</w:t>
      </w:r>
      <w:r w:rsidR="00CC32C0">
        <w:rPr>
          <w:rFonts w:ascii="Times New Roman" w:hAnsi="Times New Roman" w:cs="Times New Roman"/>
          <w:sz w:val="24"/>
          <w:szCs w:val="24"/>
        </w:rPr>
        <w:t>у от себя. «Не такой» в мультфильме</w:t>
      </w:r>
      <w:r w:rsidR="00624839" w:rsidRPr="00624839">
        <w:rPr>
          <w:rFonts w:ascii="Times New Roman" w:hAnsi="Times New Roman" w:cs="Times New Roman"/>
          <w:sz w:val="24"/>
          <w:szCs w:val="24"/>
        </w:rPr>
        <w:t xml:space="preserve"> изображён ярким белым цветом, в то время как остальные участники истории – пепельно-серым. Главного </w:t>
      </w:r>
      <w:r w:rsidR="000F739C">
        <w:rPr>
          <w:rFonts w:ascii="Times New Roman" w:hAnsi="Times New Roman" w:cs="Times New Roman"/>
          <w:sz w:val="24"/>
          <w:szCs w:val="24"/>
        </w:rPr>
        <w:t>героя выделяет не только цвет, но</w:t>
      </w:r>
      <w:r w:rsidR="00624839" w:rsidRPr="00624839">
        <w:rPr>
          <w:rFonts w:ascii="Times New Roman" w:hAnsi="Times New Roman" w:cs="Times New Roman"/>
          <w:sz w:val="24"/>
          <w:szCs w:val="24"/>
        </w:rPr>
        <w:t xml:space="preserve"> и необычайная ст</w:t>
      </w:r>
      <w:r w:rsidR="00CC32C0">
        <w:rPr>
          <w:rFonts w:ascii="Times New Roman" w:hAnsi="Times New Roman" w:cs="Times New Roman"/>
          <w:sz w:val="24"/>
          <w:szCs w:val="24"/>
        </w:rPr>
        <w:t xml:space="preserve">ойкость, уверенность, простота. Он умеет сострадать, сопереживать, </w:t>
      </w:r>
      <w:r w:rsidR="00A76E78">
        <w:rPr>
          <w:rFonts w:ascii="Times New Roman" w:hAnsi="Times New Roman" w:cs="Times New Roman"/>
          <w:sz w:val="24"/>
          <w:szCs w:val="24"/>
        </w:rPr>
        <w:t xml:space="preserve">жертвует собой </w:t>
      </w:r>
      <w:r w:rsidR="00CC32C0">
        <w:rPr>
          <w:rFonts w:ascii="Times New Roman" w:hAnsi="Times New Roman" w:cs="Times New Roman"/>
          <w:sz w:val="24"/>
          <w:szCs w:val="24"/>
        </w:rPr>
        <w:t>во благо других, но этого никто не оценил. В финале главный герой погибает.</w:t>
      </w:r>
    </w:p>
    <w:p w:rsidR="00A76E78" w:rsidRDefault="00A76E78" w:rsidP="003C7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осознает ли главный герой, что совершает подвиг? Может быть, для него это естественный процесс?</w:t>
      </w:r>
    </w:p>
    <w:p w:rsidR="00A76E78" w:rsidRDefault="00A76E78" w:rsidP="003C79E6">
      <w:pPr>
        <w:rPr>
          <w:rFonts w:ascii="Times New Roman" w:hAnsi="Times New Roman" w:cs="Times New Roman"/>
          <w:b/>
          <w:sz w:val="24"/>
          <w:szCs w:val="24"/>
        </w:rPr>
      </w:pPr>
      <w:r w:rsidRPr="00C96297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96297">
        <w:rPr>
          <w:rFonts w:ascii="Times New Roman" w:hAnsi="Times New Roman" w:cs="Times New Roman"/>
          <w:b/>
          <w:sz w:val="24"/>
          <w:szCs w:val="24"/>
        </w:rPr>
        <w:t>Занятие</w:t>
      </w:r>
    </w:p>
    <w:p w:rsidR="00C96297" w:rsidRPr="00C96297" w:rsidRDefault="00C96297" w:rsidP="003C79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Формулируем определение понятий </w:t>
      </w:r>
      <w:r w:rsidRPr="00C96297">
        <w:rPr>
          <w:rFonts w:ascii="Times New Roman" w:hAnsi="Times New Roman" w:cs="Times New Roman"/>
          <w:b/>
          <w:i/>
          <w:sz w:val="24"/>
          <w:szCs w:val="24"/>
        </w:rPr>
        <w:t>добро, сострадание, благотворительность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6E78" w:rsidRDefault="00A76E78" w:rsidP="003C7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добро</w:t>
      </w:r>
      <w:r w:rsidR="008470B6">
        <w:rPr>
          <w:rFonts w:ascii="Times New Roman" w:hAnsi="Times New Roman" w:cs="Times New Roman"/>
          <w:sz w:val="24"/>
          <w:szCs w:val="24"/>
        </w:rPr>
        <w:t>/сострадание</w:t>
      </w:r>
      <w:r>
        <w:rPr>
          <w:rFonts w:ascii="Times New Roman" w:hAnsi="Times New Roman" w:cs="Times New Roman"/>
          <w:sz w:val="24"/>
          <w:szCs w:val="24"/>
        </w:rPr>
        <w:t>?</w:t>
      </w:r>
      <w:r w:rsidR="008470B6">
        <w:rPr>
          <w:rFonts w:ascii="Times New Roman" w:hAnsi="Times New Roman" w:cs="Times New Roman"/>
          <w:sz w:val="24"/>
          <w:szCs w:val="24"/>
        </w:rPr>
        <w:t xml:space="preserve"> Сформулируйте своё определение этого термина.</w:t>
      </w:r>
    </w:p>
    <w:p w:rsidR="008470B6" w:rsidRPr="00A72400" w:rsidRDefault="008470B6" w:rsidP="003C79E6">
      <w:pPr>
        <w:rPr>
          <w:rFonts w:ascii="Times New Roman" w:hAnsi="Times New Roman" w:cs="Times New Roman"/>
          <w:i/>
          <w:sz w:val="24"/>
          <w:szCs w:val="24"/>
        </w:rPr>
      </w:pPr>
      <w:r w:rsidRPr="00A72400">
        <w:rPr>
          <w:rFonts w:ascii="Times New Roman" w:hAnsi="Times New Roman" w:cs="Times New Roman"/>
          <w:i/>
          <w:sz w:val="24"/>
          <w:szCs w:val="24"/>
        </w:rPr>
        <w:t xml:space="preserve">Учащиеся работают в группах. </w:t>
      </w:r>
    </w:p>
    <w:p w:rsidR="008470B6" w:rsidRDefault="008470B6" w:rsidP="003C79E6">
      <w:pPr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  <w:u w:val="single"/>
        </w:rPr>
        <w:t>Задание для 1 группы.</w:t>
      </w:r>
      <w:r w:rsidR="00863D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Дайте определение понятия</w:t>
      </w:r>
      <w:r w:rsidR="00996513">
        <w:rPr>
          <w:rFonts w:ascii="Times New Roman" w:hAnsi="Times New Roman" w:cs="Times New Roman"/>
          <w:sz w:val="24"/>
          <w:szCs w:val="24"/>
        </w:rPr>
        <w:t xml:space="preserve"> </w:t>
      </w:r>
      <w:r w:rsidR="00996513" w:rsidRPr="00996513">
        <w:rPr>
          <w:rFonts w:ascii="Times New Roman" w:hAnsi="Times New Roman" w:cs="Times New Roman"/>
          <w:i/>
          <w:sz w:val="24"/>
          <w:szCs w:val="24"/>
        </w:rPr>
        <w:t>благотворительность</w:t>
      </w:r>
      <w:r>
        <w:rPr>
          <w:rFonts w:ascii="Times New Roman" w:hAnsi="Times New Roman" w:cs="Times New Roman"/>
          <w:sz w:val="24"/>
          <w:szCs w:val="24"/>
        </w:rPr>
        <w:t>, используя</w:t>
      </w:r>
      <w:r w:rsidR="000F739C">
        <w:rPr>
          <w:rFonts w:ascii="Times New Roman" w:hAnsi="Times New Roman" w:cs="Times New Roman"/>
          <w:sz w:val="24"/>
          <w:szCs w:val="24"/>
        </w:rPr>
        <w:t xml:space="preserve"> </w:t>
      </w:r>
      <w:r w:rsidR="00E47630">
        <w:rPr>
          <w:rFonts w:ascii="Times New Roman" w:hAnsi="Times New Roman" w:cs="Times New Roman"/>
          <w:sz w:val="24"/>
          <w:szCs w:val="24"/>
        </w:rPr>
        <w:t>описательный способ толкования значения слова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70B6" w:rsidTr="00A72400">
        <w:tc>
          <w:tcPr>
            <w:tcW w:w="0" w:type="auto"/>
          </w:tcPr>
          <w:p w:rsidR="008470B6" w:rsidRPr="008470B6" w:rsidRDefault="008470B6" w:rsidP="003C79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0B6">
              <w:rPr>
                <w:rFonts w:ascii="Times New Roman" w:hAnsi="Times New Roman" w:cs="Times New Roman"/>
                <w:i/>
                <w:sz w:val="24"/>
                <w:szCs w:val="24"/>
              </w:rPr>
              <w:t>Справка</w:t>
            </w:r>
          </w:p>
          <w:p w:rsidR="008470B6" w:rsidRDefault="008470B6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- логическая операция,</w:t>
            </w:r>
            <w:r w:rsidRPr="00847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раскрывающая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0B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70B6" w:rsidRDefault="008470B6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– это</w:t>
            </w:r>
          </w:p>
          <w:p w:rsidR="008470B6" w:rsidRPr="00110857" w:rsidRDefault="008470B6" w:rsidP="00110857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0857">
              <w:rPr>
                <w:rFonts w:ascii="Times New Roman" w:hAnsi="Times New Roman" w:cs="Times New Roman"/>
                <w:sz w:val="24"/>
                <w:szCs w:val="24"/>
              </w:rPr>
              <w:t>установление смысла незнакомого слова с помощью слов знакомых и уже осмысленных;</w:t>
            </w:r>
          </w:p>
          <w:p w:rsidR="008470B6" w:rsidRPr="00110857" w:rsidRDefault="008470B6" w:rsidP="00110857">
            <w:pPr>
              <w:pStyle w:val="ab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0857">
              <w:rPr>
                <w:rFonts w:ascii="Times New Roman" w:hAnsi="Times New Roman" w:cs="Times New Roman"/>
                <w:sz w:val="24"/>
                <w:szCs w:val="24"/>
              </w:rPr>
              <w:t>уточнение предмета рассмотрения, однозначная его характеристика</w:t>
            </w:r>
          </w:p>
          <w:p w:rsidR="008470B6" w:rsidRPr="008470B6" w:rsidRDefault="008470B6" w:rsidP="003C79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Дать определение слова-это значит подвести данное понятие </w:t>
            </w:r>
            <w:proofErr w:type="gramStart"/>
            <w:r w:rsidRPr="008470B6">
              <w:rPr>
                <w:rFonts w:ascii="Times New Roman" w:hAnsi="Times New Roman" w:cs="Times New Roman"/>
                <w:i/>
                <w:sz w:val="24"/>
                <w:szCs w:val="24"/>
              </w:rPr>
              <w:t>под</w:t>
            </w:r>
            <w:proofErr w:type="gramEnd"/>
            <w:r w:rsidRPr="00847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другое, более широкое.</w:t>
            </w:r>
          </w:p>
        </w:tc>
      </w:tr>
    </w:tbl>
    <w:p w:rsidR="000F739C" w:rsidRDefault="000F739C" w:rsidP="003C79E6">
      <w:pPr>
        <w:rPr>
          <w:rFonts w:ascii="Times New Roman" w:hAnsi="Times New Roman" w:cs="Times New Roman"/>
          <w:i/>
          <w:sz w:val="24"/>
          <w:szCs w:val="24"/>
        </w:rPr>
      </w:pPr>
    </w:p>
    <w:p w:rsidR="008470B6" w:rsidRPr="00E47630" w:rsidRDefault="008470B6" w:rsidP="003C79E6">
      <w:pPr>
        <w:rPr>
          <w:rFonts w:ascii="Times New Roman" w:hAnsi="Times New Roman" w:cs="Times New Roman"/>
          <w:i/>
          <w:sz w:val="24"/>
          <w:szCs w:val="24"/>
        </w:rPr>
      </w:pPr>
      <w:r w:rsidRPr="00E47630">
        <w:rPr>
          <w:rFonts w:ascii="Times New Roman" w:hAnsi="Times New Roman" w:cs="Times New Roman"/>
          <w:i/>
          <w:sz w:val="24"/>
          <w:szCs w:val="24"/>
        </w:rPr>
        <w:t>Возможный вариант выполненного задания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7"/>
        <w:gridCol w:w="2392"/>
        <w:gridCol w:w="2390"/>
        <w:gridCol w:w="2392"/>
      </w:tblGrid>
      <w:tr w:rsidR="008470B6" w:rsidTr="008470B6">
        <w:tc>
          <w:tcPr>
            <w:tcW w:w="2392" w:type="dxa"/>
          </w:tcPr>
          <w:p w:rsidR="008470B6" w:rsidRDefault="008470B6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2393" w:type="dxa"/>
          </w:tcPr>
          <w:p w:rsidR="008470B6" w:rsidRDefault="008470B6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Определяем более общее понятие</w:t>
            </w:r>
          </w:p>
        </w:tc>
        <w:tc>
          <w:tcPr>
            <w:tcW w:w="2393" w:type="dxa"/>
            <w:vMerge w:val="restart"/>
          </w:tcPr>
          <w:p w:rsidR="00AA0685" w:rsidRDefault="00AA0685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685" w:rsidRDefault="00AA0685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685" w:rsidRDefault="00AA0685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0B6" w:rsidRDefault="00E429AC" w:rsidP="00AA0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</w:p>
        </w:tc>
        <w:tc>
          <w:tcPr>
            <w:tcW w:w="2393" w:type="dxa"/>
          </w:tcPr>
          <w:p w:rsidR="008470B6" w:rsidRDefault="008470B6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Отличительные свойства понятия</w:t>
            </w:r>
          </w:p>
        </w:tc>
      </w:tr>
      <w:tr w:rsidR="008470B6" w:rsidTr="008470B6">
        <w:tc>
          <w:tcPr>
            <w:tcW w:w="2392" w:type="dxa"/>
          </w:tcPr>
          <w:p w:rsidR="008470B6" w:rsidRDefault="00E47630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 </w:t>
            </w:r>
            <w:r w:rsidR="008470B6">
              <w:rPr>
                <w:rFonts w:ascii="Times New Roman" w:hAnsi="Times New Roman" w:cs="Times New Roman"/>
                <w:sz w:val="24"/>
                <w:szCs w:val="24"/>
              </w:rPr>
              <w:t>- это</w:t>
            </w:r>
          </w:p>
        </w:tc>
        <w:tc>
          <w:tcPr>
            <w:tcW w:w="2393" w:type="dxa"/>
          </w:tcPr>
          <w:p w:rsidR="008470B6" w:rsidRDefault="00E429AC" w:rsidP="00E42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нуждающимся, социально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незащищенным, сиротам, инвалидам (</w:t>
            </w:r>
            <w:r w:rsidRPr="00C96297">
              <w:rPr>
                <w:rFonts w:ascii="Times New Roman" w:hAnsi="Times New Roman" w:cs="Times New Roman"/>
                <w:i/>
                <w:sz w:val="24"/>
                <w:szCs w:val="24"/>
              </w:rPr>
              <w:t>норма жизни порядочного человека/культура людей</w:t>
            </w:r>
            <w:r w:rsidR="00C96297" w:rsidRPr="00C96297">
              <w:rPr>
                <w:rFonts w:ascii="Times New Roman" w:hAnsi="Times New Roman" w:cs="Times New Roman"/>
                <w:i/>
                <w:sz w:val="24"/>
                <w:szCs w:val="24"/>
              </w:rPr>
              <w:t>/ шанс другим начать новую, здоровую жизнь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</w:tc>
        <w:tc>
          <w:tcPr>
            <w:tcW w:w="2393" w:type="dxa"/>
            <w:vMerge/>
          </w:tcPr>
          <w:p w:rsidR="008470B6" w:rsidRDefault="008470B6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470B6" w:rsidRDefault="00E429AC" w:rsidP="003C7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характеризуется добровольностью и безвозмездностью.</w:t>
            </w:r>
          </w:p>
        </w:tc>
      </w:tr>
    </w:tbl>
    <w:p w:rsidR="00AA0685" w:rsidRDefault="00877C65" w:rsidP="003C79E6">
      <w:pPr>
        <w:rPr>
          <w:rFonts w:ascii="Times New Roman" w:hAnsi="Times New Roman" w:cs="Times New Roman"/>
          <w:sz w:val="24"/>
          <w:szCs w:val="24"/>
        </w:rPr>
      </w:pPr>
      <w:r w:rsidRPr="00877C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879BA01" wp14:editId="00E18A6A">
            <wp:simplePos x="0" y="0"/>
            <wp:positionH relativeFrom="column">
              <wp:posOffset>-410210</wp:posOffset>
            </wp:positionH>
            <wp:positionV relativeFrom="paragraph">
              <wp:posOffset>929005</wp:posOffset>
            </wp:positionV>
            <wp:extent cx="349885" cy="349885"/>
            <wp:effectExtent l="0" t="0" r="0" b="0"/>
            <wp:wrapTight wrapText="bothSides">
              <wp:wrapPolygon edited="0">
                <wp:start x="0" y="0"/>
                <wp:lineTo x="0" y="19993"/>
                <wp:lineTo x="19993" y="19993"/>
                <wp:lineTo x="19993" y="0"/>
                <wp:lineTo x="0" y="0"/>
              </wp:wrapPolygon>
            </wp:wrapTight>
            <wp:docPr id="11" name="Рисунок 11" descr="http://st.depositphotos.com/1742172/2007/v/950/depositphotos_20079165-Cartoon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depositphotos.com/1742172/2007/v/950/depositphotos_20079165-Cartoon-question-m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D05">
        <w:rPr>
          <w:rFonts w:ascii="Times New Roman" w:hAnsi="Times New Roman" w:cs="Times New Roman"/>
          <w:sz w:val="24"/>
          <w:szCs w:val="24"/>
        </w:rPr>
        <w:t xml:space="preserve">Основатель благотворительного Фонда </w:t>
      </w:r>
      <w:r w:rsidR="00A72400" w:rsidRPr="00A72400">
        <w:rPr>
          <w:rFonts w:ascii="Times New Roman" w:hAnsi="Times New Roman" w:cs="Times New Roman"/>
          <w:sz w:val="24"/>
          <w:szCs w:val="24"/>
        </w:rPr>
        <w:t xml:space="preserve">Константин Хабенский подчеркивает: «На сегодняшний день благотворительность — это единственная территория, где люди не пытаются реализовывать свои амбиции и достигать каких-либо целей, кроме одной — </w:t>
      </w:r>
      <w:r w:rsidR="00A72400" w:rsidRPr="00877C65">
        <w:rPr>
          <w:rFonts w:ascii="Times New Roman" w:hAnsi="Times New Roman" w:cs="Times New Roman"/>
          <w:b/>
          <w:sz w:val="24"/>
          <w:szCs w:val="24"/>
        </w:rPr>
        <w:t>бескорыстная помощь</w:t>
      </w:r>
      <w:r w:rsidR="00A72400" w:rsidRPr="00A72400">
        <w:rPr>
          <w:rFonts w:ascii="Times New Roman" w:hAnsi="Times New Roman" w:cs="Times New Roman"/>
          <w:sz w:val="24"/>
          <w:szCs w:val="24"/>
        </w:rPr>
        <w:t xml:space="preserve"> человеку»</w:t>
      </w:r>
      <w:r w:rsidR="00110857">
        <w:rPr>
          <w:rFonts w:ascii="Times New Roman" w:hAnsi="Times New Roman" w:cs="Times New Roman"/>
          <w:sz w:val="24"/>
          <w:szCs w:val="24"/>
        </w:rPr>
        <w:t xml:space="preserve"> </w:t>
      </w:r>
      <w:r w:rsidR="006A6D05" w:rsidRPr="006A6D05">
        <w:t xml:space="preserve"> </w:t>
      </w:r>
      <w:r w:rsidR="006A6D05" w:rsidRPr="006A6D05">
        <w:rPr>
          <w:rFonts w:ascii="Times New Roman" w:hAnsi="Times New Roman" w:cs="Times New Roman"/>
          <w:sz w:val="24"/>
          <w:szCs w:val="24"/>
        </w:rPr>
        <w:t xml:space="preserve">(сайт Фонда </w:t>
      </w:r>
      <w:hyperlink r:id="rId15" w:history="1">
        <w:r w:rsidR="006A6D05" w:rsidRPr="00BA6F92">
          <w:rPr>
            <w:rStyle w:val="a9"/>
            <w:rFonts w:ascii="Times New Roman" w:hAnsi="Times New Roman" w:cs="Times New Roman"/>
            <w:sz w:val="24"/>
            <w:szCs w:val="24"/>
          </w:rPr>
          <w:t>http://bfkh.ru</w:t>
        </w:r>
      </w:hyperlink>
      <w:r w:rsidR="006A6D05" w:rsidRPr="006A6D05">
        <w:rPr>
          <w:rFonts w:ascii="Times New Roman" w:hAnsi="Times New Roman" w:cs="Times New Roman"/>
          <w:sz w:val="24"/>
          <w:szCs w:val="24"/>
        </w:rPr>
        <w:t>).</w:t>
      </w:r>
    </w:p>
    <w:p w:rsidR="00A72400" w:rsidRPr="00110857" w:rsidRDefault="006A6D05" w:rsidP="00110857">
      <w:pPr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</w:rPr>
        <w:t xml:space="preserve">Согласны ли вы с этим утверждением? </w:t>
      </w:r>
      <w:r w:rsidR="00A72400" w:rsidRPr="00110857">
        <w:rPr>
          <w:rFonts w:ascii="Times New Roman" w:hAnsi="Times New Roman" w:cs="Times New Roman"/>
          <w:sz w:val="24"/>
          <w:szCs w:val="24"/>
        </w:rPr>
        <w:t>Какие слова в данном определении являются ключевыми?</w:t>
      </w:r>
    </w:p>
    <w:p w:rsidR="008470B6" w:rsidRDefault="00AA0685" w:rsidP="003C79E6">
      <w:pPr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  <w:u w:val="single"/>
        </w:rPr>
        <w:t>Задание для 2 группы.</w:t>
      </w:r>
      <w:r>
        <w:rPr>
          <w:rFonts w:ascii="Times New Roman" w:hAnsi="Times New Roman" w:cs="Times New Roman"/>
          <w:sz w:val="24"/>
          <w:szCs w:val="24"/>
        </w:rPr>
        <w:t xml:space="preserve"> Дайте определение слова</w:t>
      </w:r>
      <w:r w:rsidR="00996513">
        <w:rPr>
          <w:rFonts w:ascii="Times New Roman" w:hAnsi="Times New Roman" w:cs="Times New Roman"/>
          <w:sz w:val="24"/>
          <w:szCs w:val="24"/>
        </w:rPr>
        <w:t xml:space="preserve"> </w:t>
      </w:r>
      <w:r w:rsidR="00996513" w:rsidRPr="00996513">
        <w:rPr>
          <w:rFonts w:ascii="Times New Roman" w:hAnsi="Times New Roman" w:cs="Times New Roman"/>
          <w:i/>
          <w:sz w:val="24"/>
          <w:szCs w:val="24"/>
        </w:rPr>
        <w:t>доброта</w:t>
      </w:r>
      <w:r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="00863DB8">
        <w:rPr>
          <w:rFonts w:ascii="Times New Roman" w:hAnsi="Times New Roman" w:cs="Times New Roman"/>
          <w:sz w:val="24"/>
          <w:szCs w:val="24"/>
        </w:rPr>
        <w:t>синонимы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70B6" w:rsidRPr="00E47630" w:rsidRDefault="00AA0685" w:rsidP="003C79E6">
      <w:pPr>
        <w:rPr>
          <w:rFonts w:ascii="Times New Roman" w:hAnsi="Times New Roman" w:cs="Times New Roman"/>
          <w:i/>
          <w:sz w:val="24"/>
          <w:szCs w:val="24"/>
        </w:rPr>
      </w:pPr>
      <w:r w:rsidRPr="00E47630">
        <w:rPr>
          <w:rFonts w:ascii="Times New Roman" w:hAnsi="Times New Roman" w:cs="Times New Roman"/>
          <w:i/>
          <w:sz w:val="24"/>
          <w:szCs w:val="24"/>
        </w:rPr>
        <w:t>Возможный вариант выполненного задания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E47630" w:rsidRPr="00AA0685" w:rsidTr="00E47630">
        <w:tc>
          <w:tcPr>
            <w:tcW w:w="1668" w:type="dxa"/>
          </w:tcPr>
          <w:p w:rsidR="00E47630" w:rsidRPr="00AA0685" w:rsidRDefault="00E47630" w:rsidP="00AA068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685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903" w:type="dxa"/>
          </w:tcPr>
          <w:p w:rsidR="00E47630" w:rsidRPr="00AA0685" w:rsidRDefault="00E47630" w:rsidP="00AA068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Синонимы</w:t>
            </w:r>
          </w:p>
        </w:tc>
      </w:tr>
      <w:tr w:rsidR="00E47630" w:rsidRPr="00AA0685" w:rsidTr="00E429AC">
        <w:trPr>
          <w:trHeight w:val="1310"/>
        </w:trPr>
        <w:tc>
          <w:tcPr>
            <w:tcW w:w="1668" w:type="dxa"/>
          </w:tcPr>
          <w:p w:rsidR="00E47630" w:rsidRPr="00AA0685" w:rsidRDefault="00E47630" w:rsidP="00AA068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685">
              <w:rPr>
                <w:rFonts w:ascii="Times New Roman" w:hAnsi="Times New Roman" w:cs="Times New Roman"/>
                <w:sz w:val="24"/>
                <w:szCs w:val="24"/>
              </w:rPr>
              <w:t>Доброта - это</w:t>
            </w:r>
          </w:p>
        </w:tc>
        <w:tc>
          <w:tcPr>
            <w:tcW w:w="7903" w:type="dxa"/>
          </w:tcPr>
          <w:p w:rsidR="00E47630" w:rsidRPr="00AA0685" w:rsidRDefault="00E47630" w:rsidP="00E429A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30">
              <w:rPr>
                <w:rFonts w:ascii="Times New Roman" w:hAnsi="Times New Roman" w:cs="Times New Roman"/>
                <w:sz w:val="24"/>
                <w:szCs w:val="24"/>
              </w:rPr>
              <w:t>добросердечие, (добро)сердечность, душевность; благость, мягкосердечность, благодушие, человечность, человеколюбие, участливость, добросердечность, добродушие, отзывчивость, кротость, гуманность, ласка, мягкость</w:t>
            </w:r>
            <w:r w:rsidR="00E429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A0685" w:rsidRDefault="00AA0685" w:rsidP="003C79E6">
      <w:pPr>
        <w:rPr>
          <w:rFonts w:ascii="Times New Roman" w:hAnsi="Times New Roman" w:cs="Times New Roman"/>
          <w:sz w:val="24"/>
          <w:szCs w:val="24"/>
        </w:rPr>
      </w:pPr>
    </w:p>
    <w:p w:rsidR="00E47630" w:rsidRDefault="00E47630" w:rsidP="003C79E6">
      <w:pPr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  <w:u w:val="single"/>
        </w:rPr>
        <w:t>Задание для 3 группы.</w:t>
      </w:r>
      <w:r>
        <w:rPr>
          <w:rFonts w:ascii="Times New Roman" w:hAnsi="Times New Roman" w:cs="Times New Roman"/>
          <w:sz w:val="24"/>
          <w:szCs w:val="24"/>
        </w:rPr>
        <w:t xml:space="preserve"> Дайте определение понятия</w:t>
      </w:r>
      <w:r w:rsidR="00996513">
        <w:rPr>
          <w:rFonts w:ascii="Times New Roman" w:hAnsi="Times New Roman" w:cs="Times New Roman"/>
          <w:sz w:val="24"/>
          <w:szCs w:val="24"/>
        </w:rPr>
        <w:t xml:space="preserve"> </w:t>
      </w:r>
      <w:r w:rsidR="00996513" w:rsidRPr="00996513">
        <w:rPr>
          <w:rFonts w:ascii="Times New Roman" w:hAnsi="Times New Roman" w:cs="Times New Roman"/>
          <w:i/>
          <w:sz w:val="24"/>
          <w:szCs w:val="24"/>
        </w:rPr>
        <w:t>милосердие</w:t>
      </w:r>
      <w:r>
        <w:rPr>
          <w:rFonts w:ascii="Times New Roman" w:hAnsi="Times New Roman" w:cs="Times New Roman"/>
          <w:sz w:val="24"/>
          <w:szCs w:val="24"/>
        </w:rPr>
        <w:t>, используя способ отрицательного определения (подбор антонимов).</w:t>
      </w:r>
    </w:p>
    <w:p w:rsidR="00E47630" w:rsidRPr="00E47630" w:rsidRDefault="00E47630" w:rsidP="00E47630">
      <w:pPr>
        <w:rPr>
          <w:rFonts w:ascii="Times New Roman" w:hAnsi="Times New Roman" w:cs="Times New Roman"/>
          <w:i/>
          <w:sz w:val="24"/>
          <w:szCs w:val="24"/>
        </w:rPr>
      </w:pPr>
      <w:r w:rsidRPr="00E47630">
        <w:rPr>
          <w:rFonts w:ascii="Times New Roman" w:hAnsi="Times New Roman" w:cs="Times New Roman"/>
          <w:i/>
          <w:sz w:val="24"/>
          <w:szCs w:val="24"/>
        </w:rPr>
        <w:t>Возможный вариант выполненного задания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E47630" w:rsidRPr="00E47630" w:rsidTr="00344F8A">
        <w:tc>
          <w:tcPr>
            <w:tcW w:w="1668" w:type="dxa"/>
          </w:tcPr>
          <w:p w:rsidR="00E47630" w:rsidRPr="00E47630" w:rsidRDefault="00E47630" w:rsidP="00E4763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30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903" w:type="dxa"/>
          </w:tcPr>
          <w:p w:rsidR="00E47630" w:rsidRPr="00E47630" w:rsidRDefault="00E47630" w:rsidP="00E4763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Антонимы</w:t>
            </w:r>
          </w:p>
        </w:tc>
      </w:tr>
      <w:tr w:rsidR="00E47630" w:rsidRPr="00E47630" w:rsidTr="00E429AC">
        <w:trPr>
          <w:trHeight w:val="647"/>
        </w:trPr>
        <w:tc>
          <w:tcPr>
            <w:tcW w:w="1668" w:type="dxa"/>
          </w:tcPr>
          <w:p w:rsidR="00E47630" w:rsidRPr="00E47630" w:rsidRDefault="00E47630" w:rsidP="00E4763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  </w:t>
            </w:r>
            <w:r w:rsidRPr="00E47630">
              <w:rPr>
                <w:rFonts w:ascii="Times New Roman" w:hAnsi="Times New Roman" w:cs="Times New Roman"/>
                <w:sz w:val="24"/>
                <w:szCs w:val="24"/>
              </w:rPr>
              <w:t xml:space="preserve"> - это</w:t>
            </w:r>
          </w:p>
        </w:tc>
        <w:tc>
          <w:tcPr>
            <w:tcW w:w="7903" w:type="dxa"/>
          </w:tcPr>
          <w:p w:rsidR="00E47630" w:rsidRPr="00E47630" w:rsidRDefault="00E429AC" w:rsidP="00E429A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чувство противоположное </w:t>
            </w:r>
            <w:r w:rsidR="00E47630">
              <w:rPr>
                <w:rFonts w:ascii="Times New Roman" w:hAnsi="Times New Roman" w:cs="Times New Roman"/>
                <w:sz w:val="24"/>
                <w:szCs w:val="24"/>
              </w:rPr>
              <w:t>жестокост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равнодушию,  безучастности и подлости.</w:t>
            </w:r>
          </w:p>
        </w:tc>
      </w:tr>
    </w:tbl>
    <w:p w:rsidR="00E47630" w:rsidRDefault="00E47630" w:rsidP="003C79E6">
      <w:pPr>
        <w:rPr>
          <w:rFonts w:ascii="Times New Roman" w:hAnsi="Times New Roman" w:cs="Times New Roman"/>
          <w:sz w:val="24"/>
          <w:szCs w:val="24"/>
        </w:rPr>
      </w:pPr>
    </w:p>
    <w:p w:rsidR="00C96297" w:rsidRDefault="00C96297" w:rsidP="003C79E6">
      <w:pPr>
        <w:rPr>
          <w:rFonts w:ascii="Times New Roman" w:hAnsi="Times New Roman" w:cs="Times New Roman"/>
          <w:b/>
          <w:sz w:val="24"/>
          <w:szCs w:val="24"/>
        </w:rPr>
      </w:pPr>
      <w:r w:rsidRPr="00C96297">
        <w:rPr>
          <w:rFonts w:ascii="Times New Roman" w:hAnsi="Times New Roman" w:cs="Times New Roman"/>
          <w:b/>
          <w:sz w:val="24"/>
          <w:szCs w:val="24"/>
        </w:rPr>
        <w:t>2.2. Аргументируем тезисы</w:t>
      </w:r>
    </w:p>
    <w:p w:rsidR="00C96297" w:rsidRPr="00C96297" w:rsidRDefault="00C96297" w:rsidP="003C79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Подкрепите свои определения аргументами. Обратите внимание, а</w:t>
      </w:r>
      <w:r w:rsidRPr="00C96297">
        <w:rPr>
          <w:rFonts w:ascii="Times New Roman" w:hAnsi="Times New Roman" w:cs="Times New Roman"/>
          <w:sz w:val="24"/>
          <w:szCs w:val="24"/>
        </w:rPr>
        <w:t xml:space="preserve">ргументами являются только такие примеры, которые подтверждают истинность сформулированного вами определения, не противоречат </w:t>
      </w:r>
      <w:r w:rsidR="00996513">
        <w:rPr>
          <w:rFonts w:ascii="Times New Roman" w:hAnsi="Times New Roman" w:cs="Times New Roman"/>
          <w:sz w:val="24"/>
          <w:szCs w:val="24"/>
        </w:rPr>
        <w:t xml:space="preserve">его </w:t>
      </w:r>
      <w:r w:rsidRPr="00C96297">
        <w:rPr>
          <w:rFonts w:ascii="Times New Roman" w:hAnsi="Times New Roman" w:cs="Times New Roman"/>
          <w:sz w:val="24"/>
          <w:szCs w:val="24"/>
        </w:rPr>
        <w:t>смыслу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470B6" w:rsidRDefault="00C96297" w:rsidP="003C7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можно брать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C96297" w:rsidRPr="00C96297" w:rsidRDefault="00C96297" w:rsidP="00110857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художественных</w:t>
      </w:r>
      <w:r w:rsidRPr="00C96297">
        <w:rPr>
          <w:rFonts w:ascii="Times New Roman" w:hAnsi="Times New Roman" w:cs="Times New Roman"/>
          <w:sz w:val="24"/>
          <w:szCs w:val="24"/>
        </w:rPr>
        <w:t xml:space="preserve"> произведений;</w:t>
      </w:r>
    </w:p>
    <w:p w:rsidR="00C96297" w:rsidRPr="00C96297" w:rsidRDefault="00C96297" w:rsidP="00110857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кинофильмов</w:t>
      </w:r>
      <w:r w:rsidRPr="00C96297">
        <w:rPr>
          <w:rFonts w:ascii="Times New Roman" w:hAnsi="Times New Roman" w:cs="Times New Roman"/>
          <w:sz w:val="24"/>
          <w:szCs w:val="24"/>
        </w:rPr>
        <w:t>;</w:t>
      </w:r>
    </w:p>
    <w:p w:rsidR="00C96297" w:rsidRPr="00C96297" w:rsidRDefault="00C96297" w:rsidP="00110857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общественной</w:t>
      </w:r>
      <w:r w:rsidRPr="00C96297">
        <w:rPr>
          <w:rFonts w:ascii="Times New Roman" w:hAnsi="Times New Roman" w:cs="Times New Roman"/>
          <w:sz w:val="24"/>
          <w:szCs w:val="24"/>
        </w:rPr>
        <w:t xml:space="preserve"> и личной жизни.</w:t>
      </w:r>
    </w:p>
    <w:p w:rsidR="00636200" w:rsidRDefault="00C96297" w:rsidP="003C7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учащиеся затрудняются ответить, учитель напоминает такие художественные произведения, как </w:t>
      </w:r>
      <w:r w:rsidR="00636200">
        <w:rPr>
          <w:rFonts w:ascii="Times New Roman" w:hAnsi="Times New Roman" w:cs="Times New Roman"/>
          <w:sz w:val="24"/>
          <w:szCs w:val="24"/>
        </w:rPr>
        <w:t>В.П. Катаев «Цветик-</w:t>
      </w:r>
      <w:proofErr w:type="spellStart"/>
      <w:r w:rsidR="00636200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="00636200">
        <w:rPr>
          <w:rFonts w:ascii="Times New Roman" w:hAnsi="Times New Roman" w:cs="Times New Roman"/>
          <w:sz w:val="24"/>
          <w:szCs w:val="24"/>
        </w:rPr>
        <w:t xml:space="preserve">», В.Г. Короленко «Дети подземелья», А.П. Платонов «Юшка», В. Г. Распутин «Уроки французского», В.К. Железняков </w:t>
      </w:r>
      <w:r w:rsidR="000550F9">
        <w:rPr>
          <w:rFonts w:ascii="Times New Roman" w:hAnsi="Times New Roman" w:cs="Times New Roman"/>
          <w:sz w:val="24"/>
          <w:szCs w:val="24"/>
        </w:rPr>
        <w:t>«</w:t>
      </w:r>
      <w:r w:rsidR="00636200">
        <w:rPr>
          <w:rFonts w:ascii="Times New Roman" w:hAnsi="Times New Roman" w:cs="Times New Roman"/>
          <w:sz w:val="24"/>
          <w:szCs w:val="24"/>
        </w:rPr>
        <w:t>Чучело».</w:t>
      </w:r>
    </w:p>
    <w:p w:rsidR="00636200" w:rsidRDefault="00636200" w:rsidP="0063620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439E">
        <w:rPr>
          <w:b/>
          <w:u w:val="single"/>
        </w:rPr>
        <w:t xml:space="preserve"> </w:t>
      </w:r>
      <w:r w:rsidR="0025439E" w:rsidRPr="0025439E">
        <w:rPr>
          <w:rFonts w:ascii="Times New Roman" w:hAnsi="Times New Roman" w:cs="Times New Roman"/>
          <w:b/>
          <w:sz w:val="24"/>
          <w:szCs w:val="24"/>
          <w:u w:val="single"/>
        </w:rPr>
        <w:t xml:space="preserve">В. Г. Распутин «Уроки </w:t>
      </w:r>
      <w:proofErr w:type="gramStart"/>
      <w:r w:rsidR="0025439E" w:rsidRPr="0025439E">
        <w:rPr>
          <w:rFonts w:ascii="Times New Roman" w:hAnsi="Times New Roman" w:cs="Times New Roman"/>
          <w:b/>
          <w:sz w:val="24"/>
          <w:szCs w:val="24"/>
          <w:u w:val="single"/>
        </w:rPr>
        <w:t>французского</w:t>
      </w:r>
      <w:proofErr w:type="gramEnd"/>
      <w:r w:rsidR="0025439E" w:rsidRPr="0025439E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5B6156" w:rsidRPr="005B6156" w:rsidRDefault="0025439E" w:rsidP="005B61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A63F742" wp14:editId="58115A65">
            <wp:simplePos x="0" y="0"/>
            <wp:positionH relativeFrom="column">
              <wp:posOffset>4596130</wp:posOffset>
            </wp:positionH>
            <wp:positionV relativeFrom="paragraph">
              <wp:posOffset>47625</wp:posOffset>
            </wp:positionV>
            <wp:extent cx="1176020" cy="1971040"/>
            <wp:effectExtent l="0" t="0" r="5080" b="0"/>
            <wp:wrapTight wrapText="bothSides">
              <wp:wrapPolygon edited="0">
                <wp:start x="0" y="0"/>
                <wp:lineTo x="0" y="21294"/>
                <wp:lineTo x="21343" y="21294"/>
                <wp:lineTo x="21343" y="0"/>
                <wp:lineTo x="0" y="0"/>
              </wp:wrapPolygon>
            </wp:wrapTight>
            <wp:docPr id="6" name="Рисунок 6" descr="http://www.tele.ru/img/content/books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le.ru/img/content/books/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39E">
        <w:rPr>
          <w:rFonts w:ascii="Times New Roman" w:hAnsi="Times New Roman" w:cs="Times New Roman"/>
          <w:sz w:val="24"/>
          <w:szCs w:val="24"/>
        </w:rPr>
        <w:t>Сюжет рассказа строится вокруг 11-тилетнего мальчика, приехавшего из сибирской деревни «обучаться грамоте» в районной школе. Будучи старательным учеником, он добивается успехов в учебе. Послевоенное время заставляет главного героя довольно рано повзрослеть, а постоянный голод не дает покоя. Его учительница французского Лидия Михайловна замечае</w:t>
      </w:r>
      <w:r w:rsidR="005B6156">
        <w:rPr>
          <w:rFonts w:ascii="Times New Roman" w:hAnsi="Times New Roman" w:cs="Times New Roman"/>
          <w:sz w:val="24"/>
          <w:szCs w:val="24"/>
        </w:rPr>
        <w:t xml:space="preserve">т способность мальчика к учебе </w:t>
      </w:r>
      <w:r w:rsidRPr="0025439E">
        <w:rPr>
          <w:rFonts w:ascii="Times New Roman" w:hAnsi="Times New Roman" w:cs="Times New Roman"/>
          <w:sz w:val="24"/>
          <w:szCs w:val="24"/>
        </w:rPr>
        <w:t xml:space="preserve">и стеснительность из-за тяжелого финансового состояния. В своем стремлении ему помочь, учительница дарит посылку с едой, пытается накормить у себя дома. Однако, будучи человеком гордым, главный герой отвергает все ее попытки помочь. И Лидия Михайловна решается на необычный шаг – игру на деньги со своим учеником. </w:t>
      </w:r>
      <w:r w:rsidR="005B6156" w:rsidRPr="005B6156">
        <w:rPr>
          <w:rFonts w:ascii="Times New Roman" w:hAnsi="Times New Roman" w:cs="Times New Roman"/>
          <w:sz w:val="24"/>
          <w:szCs w:val="24"/>
        </w:rPr>
        <w:t xml:space="preserve">Директор школы посчитал игру с учеником преступлением, так и не разобрался по существу, что </w:t>
      </w:r>
      <w:proofErr w:type="spellStart"/>
      <w:r w:rsidR="005B6156" w:rsidRPr="005B6156">
        <w:rPr>
          <w:rFonts w:ascii="Times New Roman" w:hAnsi="Times New Roman" w:cs="Times New Roman"/>
          <w:sz w:val="24"/>
          <w:szCs w:val="24"/>
        </w:rPr>
        <w:t>сподвигло</w:t>
      </w:r>
      <w:proofErr w:type="spellEnd"/>
      <w:r w:rsidR="005B6156" w:rsidRPr="005B6156">
        <w:rPr>
          <w:rFonts w:ascii="Times New Roman" w:hAnsi="Times New Roman" w:cs="Times New Roman"/>
          <w:sz w:val="24"/>
          <w:szCs w:val="24"/>
        </w:rPr>
        <w:t xml:space="preserve"> учительницу на это.</w:t>
      </w:r>
      <w:r w:rsidR="005B6156">
        <w:rPr>
          <w:rFonts w:ascii="Times New Roman" w:hAnsi="Times New Roman" w:cs="Times New Roman"/>
          <w:sz w:val="24"/>
          <w:szCs w:val="24"/>
        </w:rPr>
        <w:t xml:space="preserve"> </w:t>
      </w:r>
      <w:r w:rsidR="005B6156" w:rsidRPr="005B6156">
        <w:rPr>
          <w:rFonts w:ascii="Times New Roman" w:hAnsi="Times New Roman" w:cs="Times New Roman"/>
          <w:sz w:val="24"/>
          <w:szCs w:val="24"/>
        </w:rPr>
        <w:t>Но женщина, уехав к себе на Кубань, не забыла мальчика и прислала ему на школу посылку с продуктами и даже с яблоками, кото</w:t>
      </w:r>
      <w:r w:rsidR="005B6156">
        <w:rPr>
          <w:rFonts w:ascii="Times New Roman" w:hAnsi="Times New Roman" w:cs="Times New Roman"/>
          <w:sz w:val="24"/>
          <w:szCs w:val="24"/>
        </w:rPr>
        <w:t>рые мальчик никогда не пробовал</w:t>
      </w:r>
      <w:r w:rsidR="005B6156" w:rsidRPr="005B6156">
        <w:rPr>
          <w:rFonts w:ascii="Times New Roman" w:hAnsi="Times New Roman" w:cs="Times New Roman"/>
          <w:sz w:val="24"/>
          <w:szCs w:val="24"/>
        </w:rPr>
        <w:t>.</w:t>
      </w:r>
      <w:r w:rsidR="005B61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6156" w:rsidRDefault="005B6156" w:rsidP="005B6156">
      <w:pPr>
        <w:rPr>
          <w:rFonts w:ascii="Times New Roman" w:hAnsi="Times New Roman" w:cs="Times New Roman"/>
          <w:sz w:val="24"/>
          <w:szCs w:val="24"/>
        </w:rPr>
      </w:pPr>
      <w:r w:rsidRPr="005B6156">
        <w:rPr>
          <w:rFonts w:ascii="Times New Roman" w:hAnsi="Times New Roman" w:cs="Times New Roman"/>
          <w:sz w:val="24"/>
          <w:szCs w:val="24"/>
        </w:rPr>
        <w:t>Вот истинный пример того, как самоотверженно и бескорыстно Лидия Михайловна делала добро людям.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156">
        <w:rPr>
          <w:rFonts w:ascii="Times New Roman" w:hAnsi="Times New Roman" w:cs="Times New Roman"/>
          <w:sz w:val="24"/>
          <w:szCs w:val="24"/>
        </w:rPr>
        <w:t>Нравственное значение рассказа Распутина — в воспевании вечных ценностей — доброты и человеколюбия.</w:t>
      </w:r>
    </w:p>
    <w:p w:rsidR="00877C65" w:rsidRPr="005B6156" w:rsidRDefault="00877C65" w:rsidP="005B6156">
      <w:pPr>
        <w:rPr>
          <w:rFonts w:ascii="Times New Roman" w:hAnsi="Times New Roman" w:cs="Times New Roman"/>
          <w:sz w:val="24"/>
          <w:szCs w:val="24"/>
        </w:rPr>
      </w:pPr>
      <w:r w:rsidRPr="00877C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55245</wp:posOffset>
            </wp:positionV>
            <wp:extent cx="356235" cy="356235"/>
            <wp:effectExtent l="0" t="0" r="5715" b="5715"/>
            <wp:wrapTight wrapText="bothSides">
              <wp:wrapPolygon edited="0">
                <wp:start x="0" y="0"/>
                <wp:lineTo x="0" y="20791"/>
                <wp:lineTo x="20791" y="20791"/>
                <wp:lineTo x="20791" y="0"/>
                <wp:lineTo x="0" y="0"/>
              </wp:wrapPolygon>
            </wp:wrapTight>
            <wp:docPr id="10" name="Рисунок 10" descr="http://st.depositphotos.com/1742172/2007/v/950/depositphotos_20079165-Cartoon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depositphotos.com/1742172/2007/v/950/depositphotos_20079165-Cartoon-question-m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Какие черты характера вы можете отметить у учительницы? Какой мы её видим? Скажите, вам хотелось бы учиться Лидии Михайловны?</w:t>
      </w:r>
    </w:p>
    <w:p w:rsidR="008470B6" w:rsidRPr="00636200" w:rsidRDefault="0058420A" w:rsidP="003C79E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42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C9DA88E" wp14:editId="27583C02">
            <wp:simplePos x="0" y="0"/>
            <wp:positionH relativeFrom="column">
              <wp:posOffset>4488815</wp:posOffset>
            </wp:positionH>
            <wp:positionV relativeFrom="paragraph">
              <wp:posOffset>274955</wp:posOffset>
            </wp:positionV>
            <wp:extent cx="1218565" cy="1624965"/>
            <wp:effectExtent l="0" t="0" r="635" b="0"/>
            <wp:wrapTight wrapText="bothSides">
              <wp:wrapPolygon edited="0">
                <wp:start x="0" y="0"/>
                <wp:lineTo x="0" y="21271"/>
                <wp:lineTo x="21274" y="21271"/>
                <wp:lineTo x="21274" y="0"/>
                <wp:lineTo x="0" y="0"/>
              </wp:wrapPolygon>
            </wp:wrapTight>
            <wp:docPr id="7" name="Рисунок 7" descr="http://litamarket.ru/files/u/9/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tamarket.ru/files/u/9/5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200" w:rsidRPr="00636200">
        <w:rPr>
          <w:rFonts w:ascii="Times New Roman" w:hAnsi="Times New Roman" w:cs="Times New Roman"/>
          <w:b/>
          <w:sz w:val="24"/>
          <w:szCs w:val="24"/>
          <w:u w:val="single"/>
        </w:rPr>
        <w:t>В.Г. Короленко «Дети подземелья»</w:t>
      </w:r>
    </w:p>
    <w:p w:rsidR="00636200" w:rsidRDefault="0069337E" w:rsidP="0058420A">
      <w:pPr>
        <w:rPr>
          <w:rFonts w:ascii="Times New Roman" w:hAnsi="Times New Roman" w:cs="Times New Roman"/>
          <w:sz w:val="24"/>
          <w:szCs w:val="24"/>
        </w:rPr>
      </w:pPr>
      <w:r w:rsidRPr="00877C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04B180C" wp14:editId="7BE645C5">
            <wp:simplePos x="0" y="0"/>
            <wp:positionH relativeFrom="column">
              <wp:posOffset>-350520</wp:posOffset>
            </wp:positionH>
            <wp:positionV relativeFrom="paragraph">
              <wp:posOffset>2099310</wp:posOffset>
            </wp:positionV>
            <wp:extent cx="314325" cy="314325"/>
            <wp:effectExtent l="0" t="0" r="9525" b="9525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16" name="Рисунок 16" descr="http://st.depositphotos.com/1742172/2007/v/950/depositphotos_20079165-Cartoon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depositphotos.com/1742172/2007/v/950/depositphotos_20079165-Cartoon-question-mar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0A" w:rsidRPr="0058420A">
        <w:rPr>
          <w:rFonts w:ascii="Times New Roman" w:hAnsi="Times New Roman" w:cs="Times New Roman"/>
          <w:sz w:val="24"/>
          <w:szCs w:val="24"/>
        </w:rPr>
        <w:t>Сюжет произведения строится на жизни и чувствах мальчика Васи, главного героя, — у него умирает мать, а отец замыкается в своем горе, отворачиваясь от ребенка. Пытаясь как-то разнообразить жизнь, Вася начинает подолгу бродить по родному городу.</w:t>
      </w:r>
      <w:r w:rsidR="0058420A">
        <w:rPr>
          <w:rFonts w:ascii="Times New Roman" w:hAnsi="Times New Roman" w:cs="Times New Roman"/>
          <w:sz w:val="24"/>
          <w:szCs w:val="24"/>
        </w:rPr>
        <w:t xml:space="preserve"> </w:t>
      </w:r>
      <w:r w:rsidR="0058420A" w:rsidRPr="0058420A">
        <w:rPr>
          <w:rFonts w:ascii="Times New Roman" w:hAnsi="Times New Roman" w:cs="Times New Roman"/>
          <w:sz w:val="24"/>
          <w:szCs w:val="24"/>
        </w:rPr>
        <w:t>Во время одной из таких прогулок он знакомится с нищими обитателями ста</w:t>
      </w:r>
      <w:r w:rsidR="00A72400">
        <w:rPr>
          <w:rFonts w:ascii="Times New Roman" w:hAnsi="Times New Roman" w:cs="Times New Roman"/>
          <w:sz w:val="24"/>
          <w:szCs w:val="24"/>
        </w:rPr>
        <w:t>рой часовни – Валиком и Марусей</w:t>
      </w:r>
      <w:r w:rsidR="0058420A" w:rsidRPr="0058420A">
        <w:rPr>
          <w:rFonts w:ascii="Times New Roman" w:hAnsi="Times New Roman" w:cs="Times New Roman"/>
          <w:sz w:val="24"/>
          <w:szCs w:val="24"/>
        </w:rPr>
        <w:t>. Именно они становятся его настоящими друзьями, через них он постигает действительность жизни, смотрит на нее совершенно с другой стороны.</w:t>
      </w:r>
      <w:r w:rsidR="0058420A">
        <w:rPr>
          <w:rFonts w:ascii="Times New Roman" w:hAnsi="Times New Roman" w:cs="Times New Roman"/>
          <w:sz w:val="24"/>
          <w:szCs w:val="24"/>
        </w:rPr>
        <w:t xml:space="preserve"> </w:t>
      </w:r>
      <w:r w:rsidR="003F179C">
        <w:rPr>
          <w:rFonts w:ascii="Times New Roman" w:hAnsi="Times New Roman" w:cs="Times New Roman"/>
          <w:sz w:val="24"/>
          <w:szCs w:val="24"/>
        </w:rPr>
        <w:t xml:space="preserve">Стараясь хоть как-то скрасить последние часы жизни </w:t>
      </w:r>
      <w:proofErr w:type="gramStart"/>
      <w:r w:rsidR="003F179C">
        <w:rPr>
          <w:rFonts w:ascii="Times New Roman" w:hAnsi="Times New Roman" w:cs="Times New Roman"/>
          <w:sz w:val="24"/>
          <w:szCs w:val="24"/>
        </w:rPr>
        <w:t>Маруси</w:t>
      </w:r>
      <w:proofErr w:type="gramEnd"/>
      <w:r w:rsidR="003F179C">
        <w:rPr>
          <w:rFonts w:ascii="Times New Roman" w:hAnsi="Times New Roman" w:cs="Times New Roman"/>
          <w:sz w:val="24"/>
          <w:szCs w:val="24"/>
        </w:rPr>
        <w:t xml:space="preserve"> мальчик дарит ей куклу. </w:t>
      </w:r>
    </w:p>
    <w:p w:rsidR="0069337E" w:rsidRDefault="0069337E" w:rsidP="00584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темы затрагивает В. Короленко в рассказе «Дети подземелья»?</w:t>
      </w:r>
    </w:p>
    <w:p w:rsidR="0069337E" w:rsidRPr="0069337E" w:rsidRDefault="0069337E" w:rsidP="0069337E">
      <w:pPr>
        <w:rPr>
          <w:rFonts w:ascii="Times New Roman" w:hAnsi="Times New Roman" w:cs="Times New Roman"/>
          <w:sz w:val="24"/>
          <w:szCs w:val="24"/>
          <w:u w:val="single"/>
        </w:rPr>
      </w:pPr>
      <w:r w:rsidRPr="0069337E">
        <w:rPr>
          <w:rFonts w:ascii="Times New Roman" w:hAnsi="Times New Roman" w:cs="Times New Roman"/>
          <w:sz w:val="24"/>
          <w:szCs w:val="24"/>
          <w:u w:val="single"/>
        </w:rPr>
        <w:t>Вариант ответа</w:t>
      </w:r>
    </w:p>
    <w:p w:rsidR="0069337E" w:rsidRPr="0069337E" w:rsidRDefault="0069337E" w:rsidP="0069337E">
      <w:pPr>
        <w:rPr>
          <w:rFonts w:ascii="Times New Roman" w:hAnsi="Times New Roman" w:cs="Times New Roman"/>
          <w:sz w:val="24"/>
          <w:szCs w:val="24"/>
        </w:rPr>
      </w:pPr>
      <w:r w:rsidRPr="0069337E">
        <w:rPr>
          <w:rFonts w:ascii="Times New Roman" w:hAnsi="Times New Roman" w:cs="Times New Roman"/>
          <w:sz w:val="24"/>
          <w:szCs w:val="24"/>
        </w:rPr>
        <w:lastRenderedPageBreak/>
        <w:t xml:space="preserve">В рассказе «Дети Подземелья» Короленко затрагивает такие вечные темы, как дружба, любовь, добро, сопереживание. Он раскрывает тяжелую жизнь бедных людей, существующих в условиях бесправия и нищеты, которые, несмотря ни на что, знают и умеют ценить дружбу и отзывчивость, обладая многими качествами, которых зачастую не хватает более успешным людям. </w:t>
      </w:r>
    </w:p>
    <w:p w:rsidR="008470B6" w:rsidRDefault="0058420A" w:rsidP="003C79E6">
      <w:pPr>
        <w:rPr>
          <w:rFonts w:ascii="Times New Roman" w:hAnsi="Times New Roman" w:cs="Times New Roman"/>
          <w:b/>
          <w:sz w:val="24"/>
          <w:szCs w:val="24"/>
        </w:rPr>
      </w:pPr>
      <w:r w:rsidRPr="0058420A">
        <w:rPr>
          <w:rFonts w:ascii="Times New Roman" w:hAnsi="Times New Roman" w:cs="Times New Roman"/>
          <w:b/>
          <w:sz w:val="24"/>
          <w:szCs w:val="24"/>
        </w:rPr>
        <w:t>А.П. Платонов «Юшка»</w:t>
      </w:r>
    </w:p>
    <w:p w:rsidR="003F179C" w:rsidRPr="003F179C" w:rsidRDefault="00C07BDB" w:rsidP="003F179C">
      <w:pPr>
        <w:rPr>
          <w:rFonts w:ascii="Times New Roman" w:hAnsi="Times New Roman" w:cs="Times New Roman"/>
          <w:sz w:val="24"/>
          <w:szCs w:val="24"/>
        </w:rPr>
      </w:pPr>
      <w:r w:rsidRPr="00C07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F02EC31" wp14:editId="2E2C2157">
            <wp:simplePos x="0" y="0"/>
            <wp:positionH relativeFrom="column">
              <wp:posOffset>4425315</wp:posOffset>
            </wp:positionH>
            <wp:positionV relativeFrom="paragraph">
              <wp:posOffset>285750</wp:posOffset>
            </wp:positionV>
            <wp:extent cx="1536700" cy="1597025"/>
            <wp:effectExtent l="0" t="0" r="6350" b="3175"/>
            <wp:wrapTight wrapText="bothSides">
              <wp:wrapPolygon edited="0">
                <wp:start x="0" y="0"/>
                <wp:lineTo x="0" y="21385"/>
                <wp:lineTo x="21421" y="21385"/>
                <wp:lineTo x="21421" y="0"/>
                <wp:lineTo x="0" y="0"/>
              </wp:wrapPolygon>
            </wp:wrapTight>
            <wp:docPr id="8" name="Рисунок 8" descr="https://ds03.infourok.ru/uploads/ex/0f99/00016f28-4ff7fe3b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3.infourok.ru/uploads/ex/0f99/00016f28-4ff7fe3b/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3565" r="18609" b="6596"/>
                    <a:stretch/>
                  </pic:blipFill>
                  <pic:spPr bwMode="auto">
                    <a:xfrm>
                      <a:off x="0" y="0"/>
                      <a:ext cx="15367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9C">
        <w:rPr>
          <w:rFonts w:ascii="Times New Roman" w:hAnsi="Times New Roman" w:cs="Times New Roman"/>
          <w:sz w:val="24"/>
          <w:szCs w:val="24"/>
        </w:rPr>
        <w:t xml:space="preserve">Андрей </w:t>
      </w:r>
      <w:r w:rsidR="003F179C" w:rsidRPr="003F179C">
        <w:rPr>
          <w:rFonts w:ascii="Times New Roman" w:hAnsi="Times New Roman" w:cs="Times New Roman"/>
          <w:sz w:val="24"/>
          <w:szCs w:val="24"/>
        </w:rPr>
        <w:t xml:space="preserve">Платонов утверждает в своем рассказе идею значимости любви и добра, </w:t>
      </w:r>
      <w:r w:rsidR="000550F9">
        <w:rPr>
          <w:rFonts w:ascii="Times New Roman" w:hAnsi="Times New Roman" w:cs="Times New Roman"/>
          <w:sz w:val="24"/>
          <w:szCs w:val="24"/>
        </w:rPr>
        <w:t xml:space="preserve"> которые идут </w:t>
      </w:r>
      <w:r w:rsidR="003F179C">
        <w:rPr>
          <w:rFonts w:ascii="Times New Roman" w:hAnsi="Times New Roman" w:cs="Times New Roman"/>
          <w:sz w:val="24"/>
          <w:szCs w:val="24"/>
        </w:rPr>
        <w:t xml:space="preserve">от человека к человеку. </w:t>
      </w:r>
      <w:r w:rsidR="003F179C" w:rsidRPr="003F179C">
        <w:rPr>
          <w:rFonts w:ascii="Times New Roman" w:hAnsi="Times New Roman" w:cs="Times New Roman"/>
          <w:sz w:val="24"/>
          <w:szCs w:val="24"/>
        </w:rPr>
        <w:t>Основная тема рассказа — тема милосердия, сострадания.</w:t>
      </w:r>
    </w:p>
    <w:p w:rsidR="003F179C" w:rsidRDefault="000F739C" w:rsidP="003C79E6">
      <w:pPr>
        <w:rPr>
          <w:rFonts w:ascii="Times New Roman" w:hAnsi="Times New Roman" w:cs="Times New Roman"/>
          <w:sz w:val="24"/>
          <w:szCs w:val="24"/>
        </w:rPr>
      </w:pPr>
      <w:r w:rsidRPr="00877C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487AEFB" wp14:editId="2450A9F4">
            <wp:simplePos x="0" y="0"/>
            <wp:positionH relativeFrom="column">
              <wp:posOffset>-427355</wp:posOffset>
            </wp:positionH>
            <wp:positionV relativeFrom="paragraph">
              <wp:posOffset>2139315</wp:posOffset>
            </wp:positionV>
            <wp:extent cx="320040" cy="320040"/>
            <wp:effectExtent l="0" t="0" r="3810" b="3810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14" name="Рисунок 14" descr="http://st.depositphotos.com/1742172/2007/v/950/depositphotos_20079165-Cartoon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depositphotos.com/1742172/2007/v/950/depositphotos_20079165-Cartoon-question-mar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9C" w:rsidRPr="00C07BDB">
        <w:rPr>
          <w:rFonts w:ascii="Times New Roman" w:hAnsi="Times New Roman" w:cs="Times New Roman"/>
          <w:sz w:val="24"/>
          <w:szCs w:val="24"/>
        </w:rPr>
        <w:t>Юшка, так зовут главного героя рассказа А. Платонова, был болен чахоткой.</w:t>
      </w:r>
      <w:r w:rsidR="00C07BDB" w:rsidRPr="00C07BDB">
        <w:rPr>
          <w:rFonts w:ascii="Times New Roman" w:hAnsi="Times New Roman" w:cs="Times New Roman"/>
          <w:sz w:val="24"/>
          <w:szCs w:val="24"/>
        </w:rPr>
        <w:t xml:space="preserve"> </w:t>
      </w:r>
      <w:r w:rsidR="00C07BDB">
        <w:rPr>
          <w:rFonts w:ascii="Times New Roman" w:hAnsi="Times New Roman" w:cs="Times New Roman"/>
          <w:sz w:val="24"/>
          <w:szCs w:val="24"/>
        </w:rPr>
        <w:t xml:space="preserve">Выглядел он </w:t>
      </w:r>
      <w:r w:rsidR="00C07BDB" w:rsidRPr="00C07BDB">
        <w:rPr>
          <w:rFonts w:ascii="Times New Roman" w:hAnsi="Times New Roman" w:cs="Times New Roman"/>
          <w:sz w:val="24"/>
          <w:szCs w:val="24"/>
        </w:rPr>
        <w:t>стар</w:t>
      </w:r>
      <w:r w:rsidR="00C07BDB">
        <w:rPr>
          <w:rFonts w:ascii="Times New Roman" w:hAnsi="Times New Roman" w:cs="Times New Roman"/>
          <w:sz w:val="24"/>
          <w:szCs w:val="24"/>
        </w:rPr>
        <w:t>ым</w:t>
      </w:r>
      <w:r w:rsidR="00C07BDB" w:rsidRPr="00C07BDB">
        <w:rPr>
          <w:rFonts w:ascii="Times New Roman" w:hAnsi="Times New Roman" w:cs="Times New Roman"/>
          <w:sz w:val="24"/>
          <w:szCs w:val="24"/>
        </w:rPr>
        <w:t xml:space="preserve"> не по своим годам, был очень наивен и добр. Никто не понимал Юшку, и все в деревн</w:t>
      </w:r>
      <w:r w:rsidR="00C07BDB">
        <w:rPr>
          <w:rFonts w:ascii="Times New Roman" w:hAnsi="Times New Roman" w:cs="Times New Roman"/>
          <w:sz w:val="24"/>
          <w:szCs w:val="24"/>
        </w:rPr>
        <w:t>е</w:t>
      </w:r>
      <w:r w:rsidR="00C07BDB" w:rsidRPr="00C07BDB">
        <w:rPr>
          <w:rFonts w:ascii="Times New Roman" w:hAnsi="Times New Roman" w:cs="Times New Roman"/>
          <w:sz w:val="24"/>
          <w:szCs w:val="24"/>
        </w:rPr>
        <w:t xml:space="preserve"> били и обижали его: и дети, и взрослые. Юшка никогда не пил чай с сахаром, во всем себе отказывал, экономил и собирал деньги. Оказалось, что у него есть приемная дочь, и он собирал деньги для неё, так как она училась на врача. Такое вот у Юшки доброе сердце. Его приемная дочь после смерти Юшки вернулась в деревню и лечила всех больных бесплатно. Доброта рядом, но толпа считает её бесполезной, даже нелепой и попрост</w:t>
      </w:r>
      <w:r w:rsidR="00C07BDB">
        <w:rPr>
          <w:rFonts w:ascii="Times New Roman" w:hAnsi="Times New Roman" w:cs="Times New Roman"/>
          <w:sz w:val="24"/>
          <w:szCs w:val="24"/>
        </w:rPr>
        <w:t>у затаптывает её в грязь, убивае</w:t>
      </w:r>
      <w:r w:rsidR="00C07BDB" w:rsidRPr="00C07BDB">
        <w:rPr>
          <w:rFonts w:ascii="Times New Roman" w:hAnsi="Times New Roman" w:cs="Times New Roman"/>
          <w:sz w:val="24"/>
          <w:szCs w:val="24"/>
        </w:rPr>
        <w:t>т</w:t>
      </w:r>
      <w:r w:rsidR="00C07BDB">
        <w:rPr>
          <w:rFonts w:ascii="Times New Roman" w:hAnsi="Times New Roman" w:cs="Times New Roman"/>
          <w:sz w:val="24"/>
          <w:szCs w:val="24"/>
        </w:rPr>
        <w:t>,</w:t>
      </w:r>
      <w:r w:rsidR="00C07BDB" w:rsidRPr="00C07BDB">
        <w:rPr>
          <w:rFonts w:ascii="Times New Roman" w:hAnsi="Times New Roman" w:cs="Times New Roman"/>
          <w:sz w:val="24"/>
          <w:szCs w:val="24"/>
        </w:rPr>
        <w:t xml:space="preserve"> как </w:t>
      </w:r>
      <w:r w:rsidR="00C07BDB">
        <w:rPr>
          <w:rFonts w:ascii="Times New Roman" w:hAnsi="Times New Roman" w:cs="Times New Roman"/>
          <w:sz w:val="24"/>
          <w:szCs w:val="24"/>
        </w:rPr>
        <w:t xml:space="preserve"> и </w:t>
      </w:r>
      <w:r w:rsidR="00C07BDB" w:rsidRPr="00C07BDB">
        <w:rPr>
          <w:rFonts w:ascii="Times New Roman" w:hAnsi="Times New Roman" w:cs="Times New Roman"/>
          <w:sz w:val="24"/>
          <w:szCs w:val="24"/>
        </w:rPr>
        <w:t>главного героя.</w:t>
      </w:r>
    </w:p>
    <w:p w:rsidR="0069337E" w:rsidRDefault="0069337E" w:rsidP="0069337E">
      <w:pPr>
        <w:rPr>
          <w:rFonts w:ascii="Times New Roman" w:hAnsi="Times New Roman" w:cs="Times New Roman"/>
          <w:sz w:val="24"/>
          <w:szCs w:val="24"/>
        </w:rPr>
      </w:pPr>
      <w:r w:rsidRPr="0069337E">
        <w:rPr>
          <w:rFonts w:ascii="Times New Roman" w:hAnsi="Times New Roman" w:cs="Times New Roman"/>
          <w:sz w:val="24"/>
          <w:szCs w:val="24"/>
        </w:rPr>
        <w:t xml:space="preserve">Прав ли был Юшка, говоря, что его любит народ? Как вы понимаете слова Юшки: </w:t>
      </w:r>
      <w:r w:rsidR="000F739C">
        <w:rPr>
          <w:rFonts w:ascii="Times New Roman" w:hAnsi="Times New Roman" w:cs="Times New Roman"/>
          <w:sz w:val="24"/>
          <w:szCs w:val="24"/>
        </w:rPr>
        <w:t>«Вы, должно быть, любите меня!».  Он (народ</w:t>
      </w:r>
      <w:r w:rsidRPr="0069337E">
        <w:rPr>
          <w:rFonts w:ascii="Times New Roman" w:hAnsi="Times New Roman" w:cs="Times New Roman"/>
          <w:sz w:val="24"/>
          <w:szCs w:val="24"/>
        </w:rPr>
        <w:t>) меня без понятия любит. Сердце в людях бывает слепое»</w:t>
      </w:r>
      <w:r w:rsidR="000F739C">
        <w:rPr>
          <w:rFonts w:ascii="Times New Roman" w:hAnsi="Times New Roman" w:cs="Times New Roman"/>
          <w:sz w:val="24"/>
          <w:szCs w:val="24"/>
        </w:rPr>
        <w:t>, - и</w:t>
      </w:r>
      <w:r w:rsidRPr="0069337E">
        <w:rPr>
          <w:rFonts w:ascii="Times New Roman" w:hAnsi="Times New Roman" w:cs="Times New Roman"/>
          <w:sz w:val="24"/>
          <w:szCs w:val="24"/>
        </w:rPr>
        <w:t xml:space="preserve"> слова автора: «Он верил, что дети любят его, что он нужен им, только они не умеют любить человека и не знают, что делать для любви, и поэтому терзают его»? Согласны ли вы с автором? На чьей стороне автор и почему вы так решили? Почему люди "терзали" Юшку?</w:t>
      </w:r>
    </w:p>
    <w:p w:rsidR="004B25D5" w:rsidRDefault="004B25D5" w:rsidP="003C7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 примеры добра и милосердия из общественной и личной жизни вы можете привести в качестве аргументов?</w:t>
      </w:r>
    </w:p>
    <w:p w:rsidR="002B396F" w:rsidRDefault="002B396F" w:rsidP="003C79E6">
      <w:pPr>
        <w:rPr>
          <w:rFonts w:ascii="Times New Roman" w:hAnsi="Times New Roman" w:cs="Times New Roman"/>
          <w:sz w:val="24"/>
          <w:szCs w:val="24"/>
        </w:rPr>
      </w:pPr>
      <w:r w:rsidRPr="002B396F">
        <w:rPr>
          <w:rFonts w:ascii="Times New Roman" w:hAnsi="Times New Roman" w:cs="Times New Roman"/>
          <w:b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96F">
        <w:rPr>
          <w:rFonts w:ascii="Times New Roman" w:hAnsi="Times New Roman" w:cs="Times New Roman"/>
          <w:b/>
          <w:sz w:val="24"/>
          <w:szCs w:val="24"/>
        </w:rPr>
        <w:t>Обсуждаем варианты помощи нуждающимся</w:t>
      </w:r>
    </w:p>
    <w:p w:rsidR="002B396F" w:rsidRDefault="002B396F" w:rsidP="002B39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14E865" wp14:editId="1B245744">
                <wp:simplePos x="0" y="0"/>
                <wp:positionH relativeFrom="column">
                  <wp:posOffset>3868420</wp:posOffset>
                </wp:positionH>
                <wp:positionV relativeFrom="paragraph">
                  <wp:posOffset>431800</wp:posOffset>
                </wp:positionV>
                <wp:extent cx="2244090" cy="32639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09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96F" w:rsidRPr="002B396F" w:rsidRDefault="002B396F" w:rsidP="002B39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396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«Корзина идей»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304.6pt;margin-top:34pt;width:176.7pt;height:2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" filled="f" stroked="f">
                <v:fill o:detectmouseclick="t"/>
                <v:textbox>
                  <w:txbxContent>
                    <w:p w:rsidR="002B396F" w:rsidRPr="002B396F" w:rsidRDefault="002B396F" w:rsidP="002B39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B396F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«Корзина идей»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886">
        <w:rPr>
          <w:rFonts w:ascii="Times New Roman" w:hAnsi="Times New Roman" w:cs="Times New Roman"/>
          <w:sz w:val="24"/>
          <w:szCs w:val="24"/>
        </w:rPr>
        <w:t>Наша помощь может быть самой разной. Какие варианты помощи вы можете назвать? Предлагаю наполнить данную корзину идеями, а вы каждый определите</w:t>
      </w:r>
      <w:r w:rsidR="0025439E">
        <w:rPr>
          <w:rFonts w:ascii="Times New Roman" w:hAnsi="Times New Roman" w:cs="Times New Roman"/>
          <w:sz w:val="24"/>
          <w:szCs w:val="24"/>
        </w:rPr>
        <w:t xml:space="preserve"> удобный для себя путь.</w:t>
      </w:r>
      <w:r w:rsidRPr="002B396F">
        <w:t xml:space="preserve"> </w:t>
      </w:r>
    </w:p>
    <w:p w:rsidR="002B396F" w:rsidRPr="002B396F" w:rsidRDefault="002B396F" w:rsidP="002B396F">
      <w:pPr>
        <w:rPr>
          <w:rFonts w:ascii="Times New Roman" w:hAnsi="Times New Roman" w:cs="Times New Roman"/>
          <w:i/>
          <w:sz w:val="24"/>
          <w:szCs w:val="24"/>
        </w:rPr>
      </w:pPr>
      <w:r w:rsidRPr="002543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F5E231F" wp14:editId="19764371">
            <wp:simplePos x="0" y="0"/>
            <wp:positionH relativeFrom="column">
              <wp:posOffset>4832350</wp:posOffset>
            </wp:positionH>
            <wp:positionV relativeFrom="paragraph">
              <wp:posOffset>24765</wp:posOffset>
            </wp:positionV>
            <wp:extent cx="907415" cy="1044575"/>
            <wp:effectExtent l="0" t="0" r="6985" b="3175"/>
            <wp:wrapTight wrapText="bothSides">
              <wp:wrapPolygon edited="0">
                <wp:start x="0" y="0"/>
                <wp:lineTo x="0" y="21272"/>
                <wp:lineTo x="21313" y="21272"/>
                <wp:lineTo x="21313" y="0"/>
                <wp:lineTo x="0" y="0"/>
              </wp:wrapPolygon>
            </wp:wrapTight>
            <wp:docPr id="5" name="Рисунок 5" descr="http://arhivurokov.ru/multiurok/html/2017/02/12/s_58a06a591a3b6/55870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hivurokov.ru/multiurok/html/2017/02/12/s_58a06a591a3b6/558706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3"/>
                    <a:stretch/>
                  </pic:blipFill>
                  <pic:spPr bwMode="auto">
                    <a:xfrm>
                      <a:off x="0" y="0"/>
                      <a:ext cx="90741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6F">
        <w:rPr>
          <w:rFonts w:ascii="Times New Roman" w:hAnsi="Times New Roman" w:cs="Times New Roman"/>
          <w:i/>
          <w:sz w:val="24"/>
          <w:szCs w:val="24"/>
        </w:rPr>
        <w:t>Далее каждая из трех групп  называет какой-то один способ/вариант помощи, при этом, не повторяя ранее сказанного (составляется список идей). Все сведения кратко в виде тезисов записываются учителем в “корзинке” идей.</w:t>
      </w:r>
    </w:p>
    <w:p w:rsidR="002B396F" w:rsidRDefault="002B396F" w:rsidP="004B25D5">
      <w:pPr>
        <w:rPr>
          <w:rFonts w:ascii="Times New Roman" w:hAnsi="Times New Roman" w:cs="Times New Roman"/>
          <w:sz w:val="24"/>
          <w:szCs w:val="24"/>
        </w:rPr>
      </w:pPr>
    </w:p>
    <w:p w:rsidR="00D44C1A" w:rsidRDefault="00110857" w:rsidP="004B2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4B25D5" w:rsidRPr="004B25D5">
        <w:rPr>
          <w:rFonts w:ascii="Times New Roman" w:hAnsi="Times New Roman" w:cs="Times New Roman"/>
          <w:sz w:val="24"/>
          <w:szCs w:val="24"/>
        </w:rPr>
        <w:t xml:space="preserve">онд Константина Хабенского занимается организацией помощи детям с онкологическими </w:t>
      </w:r>
      <w:r w:rsidR="00D44C1A">
        <w:rPr>
          <w:rFonts w:ascii="Times New Roman" w:hAnsi="Times New Roman" w:cs="Times New Roman"/>
          <w:sz w:val="24"/>
          <w:szCs w:val="24"/>
        </w:rPr>
        <w:t>заболеваниями головного мозга.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39E">
        <w:rPr>
          <w:rFonts w:ascii="Times New Roman" w:hAnsi="Times New Roman" w:cs="Times New Roman"/>
          <w:sz w:val="24"/>
          <w:szCs w:val="24"/>
        </w:rPr>
        <w:t xml:space="preserve">Как один из вариантов помощи </w:t>
      </w:r>
      <w:r w:rsidR="00E20ECD">
        <w:rPr>
          <w:rFonts w:ascii="Times New Roman" w:hAnsi="Times New Roman" w:cs="Times New Roman"/>
          <w:sz w:val="24"/>
          <w:szCs w:val="24"/>
        </w:rPr>
        <w:t xml:space="preserve">Фонд организует посещение подопечными подмосковного реабилитационного лагеря. В </w:t>
      </w:r>
      <w:r w:rsidR="00E20ECD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результате, ребята находят новых друзей, набираются сил, общаются.  </w:t>
      </w:r>
      <w:r w:rsidR="00D44C1A" w:rsidRPr="00D44C1A">
        <w:rPr>
          <w:rFonts w:ascii="Times New Roman" w:hAnsi="Times New Roman" w:cs="Times New Roman"/>
          <w:sz w:val="24"/>
          <w:szCs w:val="24"/>
        </w:rPr>
        <w:t xml:space="preserve">«Для меня дружба — это что-то невозможно-невероятное. Если такое в моей жизни появляется, я стараюсь его удержать как можно ближе к себе», — такие нежные слова говорит двенадцатилетняя Полина. </w:t>
      </w:r>
      <w:r w:rsidR="00E20ECD">
        <w:rPr>
          <w:rFonts w:ascii="Times New Roman" w:hAnsi="Times New Roman" w:cs="Times New Roman"/>
          <w:sz w:val="24"/>
          <w:szCs w:val="24"/>
        </w:rPr>
        <w:t xml:space="preserve">Подопечные </w:t>
      </w:r>
      <w:r w:rsidR="00D44C1A" w:rsidRPr="00D44C1A">
        <w:rPr>
          <w:rFonts w:ascii="Times New Roman" w:hAnsi="Times New Roman" w:cs="Times New Roman"/>
          <w:sz w:val="24"/>
          <w:szCs w:val="24"/>
        </w:rPr>
        <w:t xml:space="preserve"> Фонда рассказ</w:t>
      </w:r>
      <w:r w:rsidR="00E20ECD">
        <w:rPr>
          <w:rFonts w:ascii="Times New Roman" w:hAnsi="Times New Roman" w:cs="Times New Roman"/>
          <w:sz w:val="24"/>
          <w:szCs w:val="24"/>
        </w:rPr>
        <w:t xml:space="preserve">ывают </w:t>
      </w:r>
      <w:r w:rsidR="00D44C1A" w:rsidRPr="00D44C1A">
        <w:rPr>
          <w:rFonts w:ascii="Times New Roman" w:hAnsi="Times New Roman" w:cs="Times New Roman"/>
          <w:sz w:val="24"/>
          <w:szCs w:val="24"/>
        </w:rPr>
        <w:t xml:space="preserve">о том, что же для них значит слово «дружба». Дима, Полина, Захар и Аня </w:t>
      </w:r>
      <w:proofErr w:type="gramStart"/>
      <w:r w:rsidR="00D44C1A" w:rsidRPr="00D44C1A">
        <w:rPr>
          <w:rFonts w:ascii="Times New Roman" w:hAnsi="Times New Roman" w:cs="Times New Roman"/>
          <w:sz w:val="24"/>
          <w:szCs w:val="24"/>
        </w:rPr>
        <w:t>дали</w:t>
      </w:r>
      <w:proofErr w:type="gramEnd"/>
      <w:r w:rsidR="00D44C1A" w:rsidRPr="00D44C1A">
        <w:rPr>
          <w:rFonts w:ascii="Times New Roman" w:hAnsi="Times New Roman" w:cs="Times New Roman"/>
          <w:sz w:val="24"/>
          <w:szCs w:val="24"/>
        </w:rPr>
        <w:t xml:space="preserve"> очень трогательные и честные ответы. Все это — в видео.</w:t>
      </w:r>
    </w:p>
    <w:p w:rsidR="00E20ECD" w:rsidRDefault="000E4B9C" w:rsidP="004B25D5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E20ECD" w:rsidRPr="00D21878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https://www.youtube.com/watch?v=hOSvYdWOGzc</w:t>
        </w:r>
      </w:hyperlink>
    </w:p>
    <w:p w:rsidR="003C79E6" w:rsidRPr="000550F9" w:rsidRDefault="000550F9" w:rsidP="003C79E6">
      <w:pPr>
        <w:rPr>
          <w:rFonts w:ascii="Times New Roman" w:hAnsi="Times New Roman" w:cs="Times New Roman"/>
          <w:b/>
          <w:sz w:val="24"/>
          <w:szCs w:val="24"/>
        </w:rPr>
      </w:pPr>
      <w:r w:rsidRPr="000550F9">
        <w:rPr>
          <w:rFonts w:ascii="Times New Roman" w:hAnsi="Times New Roman" w:cs="Times New Roman"/>
          <w:b/>
          <w:sz w:val="24"/>
          <w:szCs w:val="24"/>
        </w:rPr>
        <w:t>3. Р</w:t>
      </w:r>
      <w:r w:rsidR="003C79E6" w:rsidRPr="000550F9">
        <w:rPr>
          <w:rFonts w:ascii="Times New Roman" w:hAnsi="Times New Roman" w:cs="Times New Roman"/>
          <w:b/>
          <w:sz w:val="24"/>
          <w:szCs w:val="24"/>
        </w:rPr>
        <w:t>е</w:t>
      </w:r>
      <w:r w:rsidRPr="000550F9">
        <w:rPr>
          <w:rFonts w:ascii="Times New Roman" w:hAnsi="Times New Roman" w:cs="Times New Roman"/>
          <w:b/>
          <w:sz w:val="24"/>
          <w:szCs w:val="24"/>
        </w:rPr>
        <w:t>флексия</w:t>
      </w:r>
    </w:p>
    <w:p w:rsidR="000550F9" w:rsidRDefault="000550F9" w:rsidP="003C7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="00110857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обро – это бескорыстное и искреннее стремление к осуществлению блага. Добро</w:t>
      </w:r>
      <w:r w:rsidR="00996513">
        <w:rPr>
          <w:rFonts w:ascii="Times New Roman" w:hAnsi="Times New Roman" w:cs="Times New Roman"/>
          <w:sz w:val="24"/>
          <w:szCs w:val="24"/>
        </w:rPr>
        <w:t>, как правило, ассоциируется с великодушием и любовью по отношению к людям и всему живому. Человек, делающий добро, не может думать только о себе, он всегда позаботиться и об окружающих. Таким образом, добро не совместимо с равнодушием и эгоизмом. Каждый из нас должен бескорыстно нести добро людям, чтобы наш мир стал лучше.</w:t>
      </w:r>
      <w:r w:rsidR="00877C65" w:rsidRPr="00877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513" w:rsidRPr="00996513" w:rsidRDefault="00877C65" w:rsidP="00996513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77C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289AA21" wp14:editId="4650619F">
            <wp:simplePos x="0" y="0"/>
            <wp:positionH relativeFrom="column">
              <wp:posOffset>-339090</wp:posOffset>
            </wp:positionH>
            <wp:positionV relativeFrom="paragraph">
              <wp:posOffset>-20955</wp:posOffset>
            </wp:positionV>
            <wp:extent cx="296545" cy="296545"/>
            <wp:effectExtent l="0" t="0" r="8255" b="8255"/>
            <wp:wrapTight wrapText="bothSides">
              <wp:wrapPolygon edited="0">
                <wp:start x="0" y="0"/>
                <wp:lineTo x="0" y="20814"/>
                <wp:lineTo x="20814" y="20814"/>
                <wp:lineTo x="20814" y="0"/>
                <wp:lineTo x="0" y="0"/>
              </wp:wrapPolygon>
            </wp:wrapTight>
            <wp:docPr id="15" name="Рисунок 15" descr="http://st.depositphotos.com/1742172/2007/v/950/depositphotos_20079165-Cartoon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depositphotos.com/1742172/2007/v/950/depositphotos_20079165-Cartoon-question-ma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513" w:rsidRPr="00996513">
        <w:rPr>
          <w:rFonts w:ascii="Times New Roman" w:hAnsi="Times New Roman" w:cs="Times New Roman"/>
          <w:sz w:val="24"/>
          <w:szCs w:val="24"/>
        </w:rPr>
        <w:t>Есть ли вокруг нас люди, которым сегодня требуется наша поддержка и внимание?</w:t>
      </w:r>
    </w:p>
    <w:p w:rsidR="00996513" w:rsidRPr="00996513" w:rsidRDefault="00996513" w:rsidP="00996513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6513">
        <w:rPr>
          <w:rFonts w:ascii="Times New Roman" w:hAnsi="Times New Roman" w:cs="Times New Roman"/>
          <w:sz w:val="24"/>
          <w:szCs w:val="24"/>
        </w:rPr>
        <w:t>Что мы вместе сможем сделать, чтобы хоть на миг облегчить их бол</w:t>
      </w:r>
      <w:r w:rsidR="004B25D5">
        <w:rPr>
          <w:rFonts w:ascii="Times New Roman" w:hAnsi="Times New Roman" w:cs="Times New Roman"/>
          <w:sz w:val="24"/>
          <w:szCs w:val="24"/>
        </w:rPr>
        <w:t>ь</w:t>
      </w:r>
      <w:r w:rsidRPr="00996513">
        <w:rPr>
          <w:rFonts w:ascii="Times New Roman" w:hAnsi="Times New Roman" w:cs="Times New Roman"/>
          <w:sz w:val="24"/>
          <w:szCs w:val="24"/>
        </w:rPr>
        <w:t xml:space="preserve"> и страдания?</w:t>
      </w:r>
      <w:r w:rsidR="004B25D5">
        <w:rPr>
          <w:rFonts w:ascii="Times New Roman" w:hAnsi="Times New Roman" w:cs="Times New Roman"/>
          <w:sz w:val="24"/>
          <w:szCs w:val="24"/>
        </w:rPr>
        <w:t xml:space="preserve"> Преодолеть чувство одиночества и ненужности?</w:t>
      </w:r>
    </w:p>
    <w:p w:rsidR="00996513" w:rsidRDefault="00996513" w:rsidP="00996513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6513">
        <w:rPr>
          <w:rFonts w:ascii="Times New Roman" w:hAnsi="Times New Roman" w:cs="Times New Roman"/>
          <w:sz w:val="24"/>
          <w:szCs w:val="24"/>
        </w:rPr>
        <w:t xml:space="preserve">Какой совместный проект вы можете предложить для реализации </w:t>
      </w:r>
      <w:r>
        <w:rPr>
          <w:rFonts w:ascii="Times New Roman" w:hAnsi="Times New Roman" w:cs="Times New Roman"/>
          <w:sz w:val="24"/>
          <w:szCs w:val="24"/>
        </w:rPr>
        <w:t>программы помощи нуждающимся людям? (Обсуждение)</w:t>
      </w:r>
    </w:p>
    <w:p w:rsidR="002C781B" w:rsidRPr="002C781B" w:rsidRDefault="002C781B" w:rsidP="002C781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781B">
        <w:rPr>
          <w:rFonts w:ascii="Times New Roman" w:hAnsi="Times New Roman" w:cs="Times New Roman"/>
          <w:b/>
          <w:sz w:val="24"/>
          <w:szCs w:val="24"/>
          <w:u w:val="single"/>
        </w:rPr>
        <w:t xml:space="preserve">Мы поём! </w:t>
      </w:r>
    </w:p>
    <w:p w:rsidR="002C781B" w:rsidRDefault="002C781B" w:rsidP="002C7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предлагает учащимся исполнить песню «Дорога</w:t>
      </w:r>
      <w:r w:rsidR="0016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добра». </w:t>
      </w:r>
      <w:r w:rsidRPr="002C781B">
        <w:rPr>
          <w:rFonts w:ascii="Times New Roman" w:hAnsi="Times New Roman" w:cs="Times New Roman"/>
          <w:sz w:val="24"/>
          <w:szCs w:val="24"/>
        </w:rPr>
        <w:t xml:space="preserve">Автор слов: </w:t>
      </w:r>
      <w:proofErr w:type="spellStart"/>
      <w:r w:rsidRPr="002C781B">
        <w:rPr>
          <w:rFonts w:ascii="Times New Roman" w:hAnsi="Times New Roman" w:cs="Times New Roman"/>
          <w:sz w:val="24"/>
          <w:szCs w:val="24"/>
        </w:rPr>
        <w:t>Энтин</w:t>
      </w:r>
      <w:proofErr w:type="spellEnd"/>
      <w:r w:rsidRPr="002C781B">
        <w:rPr>
          <w:rFonts w:ascii="Times New Roman" w:hAnsi="Times New Roman" w:cs="Times New Roman"/>
          <w:sz w:val="24"/>
          <w:szCs w:val="24"/>
        </w:rPr>
        <w:t xml:space="preserve"> Ю. Композитор: Минков М.</w:t>
      </w:r>
    </w:p>
    <w:p w:rsidR="002C781B" w:rsidRDefault="000E4B9C" w:rsidP="002C781B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2C781B" w:rsidRPr="002149AA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https://www.youtube.com/watch?v=pB4APM41CpI</w:t>
        </w:r>
      </w:hyperlink>
    </w:p>
    <w:p w:rsidR="002C781B" w:rsidRPr="00163643" w:rsidRDefault="002C781B" w:rsidP="002C781B">
      <w:pPr>
        <w:rPr>
          <w:rFonts w:ascii="Times New Roman" w:hAnsi="Times New Roman" w:cs="Times New Roman"/>
          <w:i/>
          <w:sz w:val="24"/>
          <w:szCs w:val="24"/>
        </w:rPr>
      </w:pPr>
      <w:r w:rsidRPr="00163643">
        <w:rPr>
          <w:rFonts w:ascii="Times New Roman" w:hAnsi="Times New Roman" w:cs="Times New Roman"/>
          <w:i/>
          <w:sz w:val="24"/>
          <w:szCs w:val="24"/>
        </w:rPr>
        <w:t xml:space="preserve">Клип на песню "Дорога добра" сопровождается титрами - словами песни. </w:t>
      </w:r>
    </w:p>
    <w:p w:rsidR="004B25D5" w:rsidRPr="004B25D5" w:rsidRDefault="004B25D5" w:rsidP="003C79E6">
      <w:pPr>
        <w:rPr>
          <w:rFonts w:ascii="Times New Roman" w:hAnsi="Times New Roman" w:cs="Times New Roman"/>
          <w:b/>
          <w:sz w:val="24"/>
          <w:szCs w:val="24"/>
        </w:rPr>
      </w:pPr>
      <w:r w:rsidRPr="004B25D5">
        <w:rPr>
          <w:rFonts w:ascii="Times New Roman" w:hAnsi="Times New Roman" w:cs="Times New Roman"/>
          <w:b/>
          <w:sz w:val="24"/>
          <w:szCs w:val="24"/>
        </w:rPr>
        <w:t>4. Последствия</w:t>
      </w:r>
    </w:p>
    <w:p w:rsidR="003C79E6" w:rsidRDefault="003C79E6" w:rsidP="003C7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Посещение дома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престарелых</w:t>
      </w:r>
      <w:proofErr w:type="gramEnd"/>
      <w:r>
        <w:rPr>
          <w:rFonts w:ascii="Times New Roman" w:hAnsi="Times New Roman" w:cs="Times New Roman"/>
          <w:sz w:val="24"/>
          <w:szCs w:val="24"/>
        </w:rPr>
        <w:t>/ реабилитационного центра/школы-интерната</w:t>
      </w:r>
      <w:r w:rsidR="004B25D5">
        <w:rPr>
          <w:rFonts w:ascii="Times New Roman" w:hAnsi="Times New Roman" w:cs="Times New Roman"/>
          <w:sz w:val="24"/>
          <w:szCs w:val="24"/>
        </w:rPr>
        <w:t>.  Программа посещения предполагает проведение концерта/интерактивной игры, вручение подарков, изготовленных своими руками.</w:t>
      </w:r>
    </w:p>
    <w:p w:rsidR="002B396F" w:rsidRDefault="002B396F" w:rsidP="003C79E6">
      <w:pPr>
        <w:rPr>
          <w:rFonts w:ascii="Times New Roman" w:hAnsi="Times New Roman" w:cs="Times New Roman"/>
          <w:sz w:val="24"/>
          <w:szCs w:val="24"/>
        </w:rPr>
      </w:pPr>
    </w:p>
    <w:p w:rsidR="002B396F" w:rsidRPr="00163643" w:rsidRDefault="002B396F" w:rsidP="003C79E6">
      <w:pPr>
        <w:rPr>
          <w:rFonts w:ascii="Times New Roman" w:hAnsi="Times New Roman" w:cs="Times New Roman"/>
          <w:b/>
          <w:sz w:val="24"/>
          <w:szCs w:val="24"/>
        </w:rPr>
      </w:pPr>
      <w:r w:rsidRPr="00163643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373F50" w:rsidRPr="002C781B" w:rsidRDefault="00373F50" w:rsidP="002C781B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C781B">
        <w:rPr>
          <w:rFonts w:ascii="Times New Roman" w:hAnsi="Times New Roman" w:cs="Times New Roman"/>
          <w:sz w:val="24"/>
          <w:szCs w:val="24"/>
        </w:rPr>
        <w:t>Уроки добра [Электронный ресурс] /. — Электрон</w:t>
      </w:r>
      <w:proofErr w:type="gramStart"/>
      <w:r w:rsidRPr="002C78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C78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781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2C781B">
        <w:rPr>
          <w:rFonts w:ascii="Times New Roman" w:hAnsi="Times New Roman" w:cs="Times New Roman"/>
          <w:sz w:val="24"/>
          <w:szCs w:val="24"/>
        </w:rPr>
        <w:t>екстовые дан. — Москва: Дрофа, 2017. — Режим доступа: https://drofa-ventana.ru/l/uroki-dobra/, свободный</w:t>
      </w:r>
    </w:p>
    <w:p w:rsidR="00373F50" w:rsidRDefault="00373F50" w:rsidP="002C781B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C781B">
        <w:rPr>
          <w:rFonts w:ascii="Times New Roman" w:hAnsi="Times New Roman" w:cs="Times New Roman"/>
          <w:sz w:val="24"/>
          <w:szCs w:val="24"/>
        </w:rPr>
        <w:t xml:space="preserve">Мультфильм "Адажио" [Электронный ресурс] / Гарри Бардин. — </w:t>
      </w:r>
      <w:r w:rsidR="002C781B" w:rsidRPr="002C781B">
        <w:rPr>
          <w:rFonts w:ascii="Times New Roman" w:hAnsi="Times New Roman" w:cs="Times New Roman"/>
          <w:sz w:val="24"/>
          <w:szCs w:val="24"/>
        </w:rPr>
        <w:t>Видеофайл</w:t>
      </w:r>
      <w:r w:rsidRPr="002C781B">
        <w:rPr>
          <w:rFonts w:ascii="Times New Roman" w:hAnsi="Times New Roman" w:cs="Times New Roman"/>
          <w:sz w:val="24"/>
          <w:szCs w:val="24"/>
        </w:rPr>
        <w:t xml:space="preserve"> — Студия "Стайер", 2000. — Режим доступа: https://www.youtube.com/, свободный. </w:t>
      </w:r>
    </w:p>
    <w:p w:rsidR="00163643" w:rsidRDefault="00163643" w:rsidP="00163643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63643">
        <w:rPr>
          <w:rFonts w:ascii="Times New Roman" w:hAnsi="Times New Roman" w:cs="Times New Roman"/>
          <w:sz w:val="24"/>
          <w:szCs w:val="24"/>
        </w:rPr>
        <w:t xml:space="preserve">Клип на песню "Дорога добра" [Электронный ресурс] / </w:t>
      </w:r>
      <w:proofErr w:type="spellStart"/>
      <w:r w:rsidRPr="00163643">
        <w:rPr>
          <w:rFonts w:ascii="Times New Roman" w:hAnsi="Times New Roman" w:cs="Times New Roman"/>
          <w:sz w:val="24"/>
          <w:szCs w:val="24"/>
        </w:rPr>
        <w:t>Энтин</w:t>
      </w:r>
      <w:proofErr w:type="spellEnd"/>
      <w:r w:rsidRPr="00163643">
        <w:rPr>
          <w:rFonts w:ascii="Times New Roman" w:hAnsi="Times New Roman" w:cs="Times New Roman"/>
          <w:sz w:val="24"/>
          <w:szCs w:val="24"/>
        </w:rPr>
        <w:t xml:space="preserve"> Ю., Минков М.. — — 2010. — Режим доступа: https://www.youtube.com/watch?v=pB4APM41CpI, свободный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43" w:rsidRPr="002C781B" w:rsidRDefault="00163643" w:rsidP="00163643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63643">
        <w:rPr>
          <w:rFonts w:ascii="Times New Roman" w:hAnsi="Times New Roman" w:cs="Times New Roman"/>
          <w:sz w:val="24"/>
          <w:szCs w:val="24"/>
        </w:rPr>
        <w:lastRenderedPageBreak/>
        <w:t>Дружба — это</w:t>
      </w:r>
      <w:proofErr w:type="gramStart"/>
      <w:r w:rsidRPr="0016364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63643">
        <w:rPr>
          <w:rFonts w:ascii="Times New Roman" w:hAnsi="Times New Roman" w:cs="Times New Roman"/>
          <w:sz w:val="24"/>
          <w:szCs w:val="24"/>
        </w:rPr>
        <w:t>.? [Электронный ресурс] /. —</w:t>
      </w:r>
      <w:r>
        <w:rPr>
          <w:rFonts w:ascii="Times New Roman" w:hAnsi="Times New Roman" w:cs="Times New Roman"/>
          <w:sz w:val="24"/>
          <w:szCs w:val="24"/>
        </w:rPr>
        <w:t>Видеофайл</w:t>
      </w:r>
      <w:r w:rsidRPr="00163643">
        <w:rPr>
          <w:rFonts w:ascii="Times New Roman" w:hAnsi="Times New Roman" w:cs="Times New Roman"/>
          <w:sz w:val="24"/>
          <w:szCs w:val="24"/>
        </w:rPr>
        <w:t xml:space="preserve"> — 2017. — Режим доступа: https://www.youtube.com/watch?v=hOSvYdWOGzc, свободный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781B" w:rsidRPr="002C781B" w:rsidRDefault="00163643" w:rsidP="002C781B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Благотворительный</w:t>
      </w:r>
      <w:r w:rsidR="002C781B">
        <w:rPr>
          <w:rFonts w:ascii="Times New Roman" w:hAnsi="Times New Roman" w:cs="Times New Roman"/>
          <w:sz w:val="24"/>
          <w:szCs w:val="24"/>
        </w:rPr>
        <w:t xml:space="preserve"> Ф</w:t>
      </w:r>
      <w:r w:rsidR="002C781B" w:rsidRPr="002C781B">
        <w:rPr>
          <w:rFonts w:ascii="Times New Roman" w:hAnsi="Times New Roman" w:cs="Times New Roman"/>
          <w:sz w:val="24"/>
          <w:szCs w:val="24"/>
        </w:rPr>
        <w:t>онд Константина Хабенского [Электронный ресурс] /. — Электрон</w:t>
      </w:r>
      <w:proofErr w:type="gramStart"/>
      <w:r w:rsidR="002C781B" w:rsidRPr="002C78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781B" w:rsidRPr="002C78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781B" w:rsidRPr="002C781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2C781B" w:rsidRPr="002C781B">
        <w:rPr>
          <w:rFonts w:ascii="Times New Roman" w:hAnsi="Times New Roman" w:cs="Times New Roman"/>
          <w:sz w:val="24"/>
          <w:szCs w:val="24"/>
        </w:rPr>
        <w:t>екстовые дан. — 2017. — Режим доступа: http://bfkh.ru, свободный</w:t>
      </w:r>
    </w:p>
    <w:p w:rsidR="00373F50" w:rsidRPr="002C781B" w:rsidRDefault="00373F50" w:rsidP="002C781B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C781B">
        <w:rPr>
          <w:rFonts w:ascii="Times New Roman" w:hAnsi="Times New Roman" w:cs="Times New Roman"/>
          <w:sz w:val="24"/>
          <w:szCs w:val="24"/>
        </w:rPr>
        <w:t>Сенина Н.А. Русский язык. Подготовка к ОГЭ - 2017. - Ростов-на-Дону: Легион, 2016.</w:t>
      </w:r>
    </w:p>
    <w:p w:rsidR="00373F50" w:rsidRPr="002C781B" w:rsidRDefault="00373F50" w:rsidP="002C781B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C781B">
        <w:rPr>
          <w:rFonts w:ascii="Times New Roman" w:hAnsi="Times New Roman" w:cs="Times New Roman"/>
          <w:sz w:val="24"/>
          <w:szCs w:val="24"/>
        </w:rPr>
        <w:t>Егораева</w:t>
      </w:r>
      <w:proofErr w:type="spellEnd"/>
      <w:r w:rsidRPr="002C781B">
        <w:rPr>
          <w:rFonts w:ascii="Times New Roman" w:hAnsi="Times New Roman" w:cs="Times New Roman"/>
          <w:sz w:val="24"/>
          <w:szCs w:val="24"/>
        </w:rPr>
        <w:t xml:space="preserve">, Г.Т. ОГЭ 2017. Практикум по русскому языку: задание 15.3 /Г.Т. </w:t>
      </w:r>
      <w:proofErr w:type="spellStart"/>
      <w:r w:rsidRPr="002C781B">
        <w:rPr>
          <w:rFonts w:ascii="Times New Roman" w:hAnsi="Times New Roman" w:cs="Times New Roman"/>
          <w:sz w:val="24"/>
          <w:szCs w:val="24"/>
        </w:rPr>
        <w:t>Егораева</w:t>
      </w:r>
      <w:proofErr w:type="spellEnd"/>
      <w:r w:rsidRPr="002C781B">
        <w:rPr>
          <w:rFonts w:ascii="Times New Roman" w:hAnsi="Times New Roman" w:cs="Times New Roman"/>
          <w:sz w:val="24"/>
          <w:szCs w:val="24"/>
        </w:rPr>
        <w:t>. — Москва: Экзамен, 2017. — 111с.</w:t>
      </w:r>
    </w:p>
    <w:sectPr w:rsidR="00373F50" w:rsidRPr="002C781B" w:rsidSect="000550F9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B9C" w:rsidRDefault="000E4B9C" w:rsidP="003C79E6">
      <w:pPr>
        <w:spacing w:after="0" w:line="240" w:lineRule="auto"/>
      </w:pPr>
      <w:r>
        <w:separator/>
      </w:r>
    </w:p>
  </w:endnote>
  <w:endnote w:type="continuationSeparator" w:id="0">
    <w:p w:rsidR="000E4B9C" w:rsidRDefault="000E4B9C" w:rsidP="003C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7770174"/>
      <w:docPartObj>
        <w:docPartGallery w:val="Page Numbers (Bottom of Page)"/>
        <w:docPartUnique/>
      </w:docPartObj>
    </w:sdtPr>
    <w:sdtEndPr/>
    <w:sdtContent>
      <w:p w:rsidR="003F179C" w:rsidRDefault="003F179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A99">
          <w:rPr>
            <w:noProof/>
          </w:rPr>
          <w:t>5</w:t>
        </w:r>
        <w:r>
          <w:fldChar w:fldCharType="end"/>
        </w:r>
      </w:p>
    </w:sdtContent>
  </w:sdt>
  <w:p w:rsidR="003F179C" w:rsidRDefault="003F17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B9C" w:rsidRDefault="000E4B9C" w:rsidP="003C79E6">
      <w:pPr>
        <w:spacing w:after="0" w:line="240" w:lineRule="auto"/>
      </w:pPr>
      <w:r>
        <w:separator/>
      </w:r>
    </w:p>
  </w:footnote>
  <w:footnote w:type="continuationSeparator" w:id="0">
    <w:p w:rsidR="000E4B9C" w:rsidRDefault="000E4B9C" w:rsidP="003C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E6" w:rsidRDefault="003C79E6">
    <w:pPr>
      <w:pStyle w:val="a3"/>
    </w:pPr>
    <w:r>
      <w:t>Ильина Юлия Юрьевна, г. Цимлянск, Ростовская область</w:t>
    </w:r>
  </w:p>
  <w:p w:rsidR="003C79E6" w:rsidRDefault="003C79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5D3F"/>
    <w:multiLevelType w:val="hybridMultilevel"/>
    <w:tmpl w:val="0A2ED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86D46"/>
    <w:multiLevelType w:val="hybridMultilevel"/>
    <w:tmpl w:val="E0803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B2739"/>
    <w:multiLevelType w:val="hybridMultilevel"/>
    <w:tmpl w:val="F33626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E368B"/>
    <w:multiLevelType w:val="hybridMultilevel"/>
    <w:tmpl w:val="4B36B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E5C3E"/>
    <w:multiLevelType w:val="hybridMultilevel"/>
    <w:tmpl w:val="FB5E05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4A4E2F"/>
    <w:multiLevelType w:val="hybridMultilevel"/>
    <w:tmpl w:val="32B256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25DFA"/>
    <w:multiLevelType w:val="hybridMultilevel"/>
    <w:tmpl w:val="F11C54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91AD2"/>
    <w:multiLevelType w:val="hybridMultilevel"/>
    <w:tmpl w:val="64EABE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ED0215"/>
    <w:multiLevelType w:val="hybridMultilevel"/>
    <w:tmpl w:val="01A0B78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52338D"/>
    <w:multiLevelType w:val="hybridMultilevel"/>
    <w:tmpl w:val="D534CA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45CD2"/>
    <w:multiLevelType w:val="hybridMultilevel"/>
    <w:tmpl w:val="620AAE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14016"/>
    <w:multiLevelType w:val="hybridMultilevel"/>
    <w:tmpl w:val="A4D60E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77193"/>
    <w:multiLevelType w:val="hybridMultilevel"/>
    <w:tmpl w:val="AF7E2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3"/>
  </w:num>
  <w:num w:numId="5">
    <w:abstractNumId w:val="12"/>
  </w:num>
  <w:num w:numId="6">
    <w:abstractNumId w:val="0"/>
  </w:num>
  <w:num w:numId="7">
    <w:abstractNumId w:val="7"/>
  </w:num>
  <w:num w:numId="8">
    <w:abstractNumId w:val="8"/>
  </w:num>
  <w:num w:numId="9">
    <w:abstractNumId w:val="6"/>
  </w:num>
  <w:num w:numId="10">
    <w:abstractNumId w:val="4"/>
  </w:num>
  <w:num w:numId="11">
    <w:abstractNumId w:val="1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9E6"/>
    <w:rsid w:val="000550F9"/>
    <w:rsid w:val="000E4B9C"/>
    <w:rsid w:val="000F739C"/>
    <w:rsid w:val="00110857"/>
    <w:rsid w:val="00134398"/>
    <w:rsid w:val="00163643"/>
    <w:rsid w:val="00210D40"/>
    <w:rsid w:val="0025439E"/>
    <w:rsid w:val="002B396F"/>
    <w:rsid w:val="002C781B"/>
    <w:rsid w:val="00373F50"/>
    <w:rsid w:val="003C79E6"/>
    <w:rsid w:val="003F179C"/>
    <w:rsid w:val="004B07F1"/>
    <w:rsid w:val="004B25D5"/>
    <w:rsid w:val="0058420A"/>
    <w:rsid w:val="005B6156"/>
    <w:rsid w:val="00624839"/>
    <w:rsid w:val="00636200"/>
    <w:rsid w:val="00685C90"/>
    <w:rsid w:val="0069337E"/>
    <w:rsid w:val="006A6D05"/>
    <w:rsid w:val="008470B6"/>
    <w:rsid w:val="00863DB8"/>
    <w:rsid w:val="00877C65"/>
    <w:rsid w:val="008E0BF9"/>
    <w:rsid w:val="00903A99"/>
    <w:rsid w:val="00996513"/>
    <w:rsid w:val="009F3B7D"/>
    <w:rsid w:val="00A72400"/>
    <w:rsid w:val="00A76E78"/>
    <w:rsid w:val="00AA0685"/>
    <w:rsid w:val="00C07BDB"/>
    <w:rsid w:val="00C37952"/>
    <w:rsid w:val="00C96297"/>
    <w:rsid w:val="00CC32C0"/>
    <w:rsid w:val="00D44C1A"/>
    <w:rsid w:val="00E20ECD"/>
    <w:rsid w:val="00E429AC"/>
    <w:rsid w:val="00E47630"/>
    <w:rsid w:val="00F7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9E6"/>
  </w:style>
  <w:style w:type="paragraph" w:styleId="a5">
    <w:name w:val="footer"/>
    <w:basedOn w:val="a"/>
    <w:link w:val="a6"/>
    <w:uiPriority w:val="99"/>
    <w:unhideWhenUsed/>
    <w:rsid w:val="003C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9E6"/>
  </w:style>
  <w:style w:type="paragraph" w:styleId="a7">
    <w:name w:val="Balloon Text"/>
    <w:basedOn w:val="a"/>
    <w:link w:val="a8"/>
    <w:uiPriority w:val="99"/>
    <w:semiHidden/>
    <w:unhideWhenUsed/>
    <w:rsid w:val="003C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79E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2483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84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470B6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055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055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550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0550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373F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9E6"/>
  </w:style>
  <w:style w:type="paragraph" w:styleId="a5">
    <w:name w:val="footer"/>
    <w:basedOn w:val="a"/>
    <w:link w:val="a6"/>
    <w:uiPriority w:val="99"/>
    <w:unhideWhenUsed/>
    <w:rsid w:val="003C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9E6"/>
  </w:style>
  <w:style w:type="paragraph" w:styleId="a7">
    <w:name w:val="Balloon Text"/>
    <w:basedOn w:val="a"/>
    <w:link w:val="a8"/>
    <w:uiPriority w:val="99"/>
    <w:semiHidden/>
    <w:unhideWhenUsed/>
    <w:rsid w:val="003C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79E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2483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84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470B6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055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055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550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0550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373F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dpzRFw1J-Bo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pB4APM41Cp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microsoft.com/office/2007/relationships/stylesWithEffects" Target="stylesWithEffects.xml"/><Relationship Id="rId15" Type="http://schemas.openxmlformats.org/officeDocument/2006/relationships/hyperlink" Target="http://bfkh.ru" TargetMode="External"/><Relationship Id="rId23" Type="http://schemas.openxmlformats.org/officeDocument/2006/relationships/hyperlink" Target="https://www.youtube.com/watch?v=hOSvYdWOGz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Методическая разработка учебного занятия в рамках учебной дисциплины «Русский язык» Ключевые слова: добро, милосердие, сострадание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1B053E-1C96-4486-8D8B-CE108F60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1792</Words>
  <Characters>10218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добра</vt:lpstr>
    </vt:vector>
  </TitlesOfParts>
  <Company>SPecialiST RePack</Company>
  <LinksUpToDate>false</LinksUpToDate>
  <CharactersWithSpaces>11987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добра</dc:title>
  <dc:subject>БЛАГОТВОРИТЕЛЬНОСТЬ КАК ЧАСТЬ ЖИЗНИ</dc:subject>
  <dc:creator>Юлия</dc:creator>
  <cp:lastModifiedBy>Юлия</cp:lastModifiedBy>
  <cp:revision>9</cp:revision>
  <dcterms:created xsi:type="dcterms:W3CDTF">2017-11-08T16:06:00Z</dcterms:created>
  <dcterms:modified xsi:type="dcterms:W3CDTF">2017-11-10T18:10:00Z</dcterms:modified>
</cp:coreProperties>
</file>