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CE0" w:rsidRPr="008E6430" w:rsidRDefault="008E6430" w:rsidP="008E6430">
      <w:pPr>
        <w:jc w:val="right"/>
        <w:rPr>
          <w:rFonts w:ascii="Times New Roman" w:hAnsi="Times New Roman" w:cs="Times New Roman"/>
          <w:sz w:val="24"/>
          <w:szCs w:val="24"/>
        </w:rPr>
      </w:pPr>
      <w:r w:rsidRPr="008E6430">
        <w:rPr>
          <w:rFonts w:ascii="Times New Roman" w:hAnsi="Times New Roman" w:cs="Times New Roman"/>
          <w:sz w:val="24"/>
          <w:szCs w:val="24"/>
        </w:rPr>
        <w:t>Брюханова М.В.</w:t>
      </w:r>
    </w:p>
    <w:p w:rsidR="008E6430" w:rsidRDefault="008E6430" w:rsidP="008E6430">
      <w:pPr>
        <w:jc w:val="right"/>
        <w:rPr>
          <w:rFonts w:ascii="Times New Roman" w:hAnsi="Times New Roman" w:cs="Times New Roman"/>
          <w:sz w:val="24"/>
          <w:szCs w:val="24"/>
        </w:rPr>
      </w:pPr>
      <w:r w:rsidRPr="008E6430">
        <w:rPr>
          <w:rFonts w:ascii="Times New Roman" w:hAnsi="Times New Roman" w:cs="Times New Roman"/>
          <w:sz w:val="24"/>
          <w:szCs w:val="24"/>
        </w:rPr>
        <w:t>Братский торгово-технологический техникум</w:t>
      </w:r>
    </w:p>
    <w:p w:rsidR="008E6430" w:rsidRDefault="008E6430" w:rsidP="008E64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430">
        <w:rPr>
          <w:rFonts w:ascii="Times New Roman" w:hAnsi="Times New Roman" w:cs="Times New Roman"/>
          <w:b/>
          <w:sz w:val="28"/>
          <w:szCs w:val="28"/>
        </w:rPr>
        <w:t>Разбор заданий ЕГЭ</w:t>
      </w:r>
    </w:p>
    <w:p w:rsidR="008E6430" w:rsidRDefault="008E6430" w:rsidP="008E6430">
      <w:pPr>
        <w:rPr>
          <w:rFonts w:ascii="Times New Roman" w:hAnsi="Times New Roman" w:cs="Times New Roman"/>
          <w:sz w:val="28"/>
          <w:szCs w:val="28"/>
        </w:rPr>
      </w:pPr>
      <w:r w:rsidRPr="008E6430">
        <w:rPr>
          <w:rFonts w:ascii="Times New Roman" w:hAnsi="Times New Roman" w:cs="Times New Roman"/>
          <w:sz w:val="28"/>
          <w:szCs w:val="28"/>
        </w:rPr>
        <w:t>Учимся выполнять раздел «Аудирование»</w:t>
      </w:r>
    </w:p>
    <w:p w:rsidR="008E6430" w:rsidRDefault="008E6430" w:rsidP="008E6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924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30" w:rsidRDefault="008E6430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задание направлено на понимание основной информации в тексте и проверяет следующие умений: отделять главную информацию от второстепенной, закрепить в памяти основные сведения, игнорировать незнакомые слова, соотносить развернутый текст и его основную мысль. Перед прослушиванием выделяем ключевые слова в каждом из утверждений, находим различия в близких по тематике высказываниях. Общая тема «Спорт». Выделив ключевые слова, делим утверждения на две группы. Первая группа высказываний людей, которые не занимаются спортом или относятся к нему негативно. Вторая группа выражает позитивное отношение. В течение первого прослушивания обращаем внимания на ключевые слова, которые идут в начале или в конце текста. Слушаем второй раз и соотносим. После прослушивания проверяем себя еще раз</w:t>
      </w:r>
      <w:r w:rsidR="00B12EDA">
        <w:rPr>
          <w:rFonts w:ascii="Times New Roman" w:hAnsi="Times New Roman" w:cs="Times New Roman"/>
          <w:sz w:val="28"/>
          <w:szCs w:val="28"/>
        </w:rPr>
        <w:t xml:space="preserve"> и заносим ответы в бланк.</w:t>
      </w:r>
    </w:p>
    <w:p w:rsidR="00B12EDA" w:rsidRDefault="00B12EDA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669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DA" w:rsidRDefault="00B12EDA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 первого прослушивания просмотреть задание, но не пытаться соотносить, так как правильно выбрать можно только прослушав текст. Предложенные утверждения, как правило, идут в той же последовательности, что и в аудиотексте, поэтому при прослушивании вам легче выполнять задание. Во время второго прослушивания, проверьте свои ответы и восполните недостающие. Необходимо убедиться в том, что если вы выбрали ответ «в тексте не сказано», то данной информации действительно нет в тексте. Убедитесь, что при выборе ответа «Верно», «Неверно» вы опираетесь на прослушанный текст, а не на свои догадки.</w:t>
      </w:r>
    </w:p>
    <w:p w:rsidR="00B12EDA" w:rsidRDefault="00B12EDA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73330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DA" w:rsidRDefault="001C3236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Изучаем утверждения и пытаемся понять, какая информация нам потребуется для решения поставленной задачи. Прослушиваем интервью полностью,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ознакомиться с его общим содержанием, делаем пометки об услышанном. Слушаем второй раз. Проверяем, нет ли в выбранных ответах нарушения логики, не противоречат ли они друг другу. После этого переносим ответы в бланк. </w:t>
      </w:r>
    </w:p>
    <w:p w:rsidR="001C3236" w:rsidRDefault="001C3236" w:rsidP="001C3236">
      <w:pPr>
        <w:rPr>
          <w:rFonts w:ascii="Times New Roman" w:hAnsi="Times New Roman" w:cs="Times New Roman"/>
          <w:sz w:val="28"/>
          <w:szCs w:val="28"/>
        </w:rPr>
      </w:pPr>
      <w:r w:rsidRPr="008E6430">
        <w:rPr>
          <w:rFonts w:ascii="Times New Roman" w:hAnsi="Times New Roman" w:cs="Times New Roman"/>
          <w:sz w:val="28"/>
          <w:szCs w:val="28"/>
        </w:rPr>
        <w:t>Учимся выполнять раздел «</w:t>
      </w:r>
      <w:r>
        <w:rPr>
          <w:rFonts w:ascii="Times New Roman" w:hAnsi="Times New Roman" w:cs="Times New Roman"/>
          <w:sz w:val="28"/>
          <w:szCs w:val="28"/>
        </w:rPr>
        <w:t>Чтение</w:t>
      </w:r>
      <w:r w:rsidRPr="008E6430">
        <w:rPr>
          <w:rFonts w:ascii="Times New Roman" w:hAnsi="Times New Roman" w:cs="Times New Roman"/>
          <w:sz w:val="28"/>
          <w:szCs w:val="28"/>
        </w:rPr>
        <w:t>»</w:t>
      </w:r>
    </w:p>
    <w:p w:rsidR="001C3236" w:rsidRDefault="001C3236" w:rsidP="001C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на соответствие текста и заголовков направлено на понимание основного содержания. Прочитайте сначала все заголовки, предположите, какое содержание текста должно соответствовать каждому из них. Читайте внимательно части текста, подбирая к нему заголовок. </w:t>
      </w:r>
    </w:p>
    <w:p w:rsidR="001C3236" w:rsidRDefault="001C3236" w:rsidP="001C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24758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36" w:rsidRDefault="001C3236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06515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36" w:rsidRDefault="001C3236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Выделенные ключевые слова показывают, что заголовки можно разделить на три группы. В первой группы сведения нейтральны. Вторая группа включает позитивные сведения о сне. Третья – негативные. Как правило, основная идея текстов отражена в ключевых фразах, идущих в начале или в конце текста. </w:t>
      </w:r>
    </w:p>
    <w:p w:rsidR="005278E3" w:rsidRDefault="005278E3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следующем задании нужно заполнить пропуски предложенными фрагментами. Задание направлено на понимание структурно-смысловых связей текста, так как фрагменты должны соответствовать и по структуре, и по смыслу. Проанализируйте, какой частью предложения является каждый фрагмент, подумайте, что ему предшествует, а что идет после него. Обращайте внимание на слова, стоящие перед пропуском и после него. Подставляя, проверяйте, подходит ли данный фрагмент в предложение в целом. </w:t>
      </w:r>
    </w:p>
    <w:p w:rsidR="005278E3" w:rsidRDefault="005278E3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4570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E3" w:rsidRDefault="005278E3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799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E3" w:rsidRDefault="005278E3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93641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E3" w:rsidRDefault="005278E3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убедиться, что все вставленные вами фрагменты логично связаны грамматически и по смыслу, а лишний фрагмент не подходит не в один из пропусков. </w:t>
      </w:r>
    </w:p>
    <w:p w:rsidR="005278E3" w:rsidRDefault="005278E3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следующем задании необходимо на основе прочитанного текста выбрать один из четырех вариантов ответа. Здесь проверяется полное и детальное понимание текста. Необходимо ознакомиться с общим содержанием текста, затем перейти к вариантам</w:t>
      </w:r>
      <w:r w:rsidR="001B228C">
        <w:rPr>
          <w:rFonts w:ascii="Times New Roman" w:hAnsi="Times New Roman" w:cs="Times New Roman"/>
          <w:sz w:val="28"/>
          <w:szCs w:val="28"/>
        </w:rPr>
        <w:t xml:space="preserve"> ответа. Прочитав каждый вопрос, нужно убедиться, есть ли необходимый ответ в тексте. Обращаясь к тексту, чтобы проверить свой ответ, читайте только тот отрезок, который вам необходим для понимания. </w:t>
      </w:r>
    </w:p>
    <w:p w:rsidR="001B228C" w:rsidRDefault="001B228C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45434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C" w:rsidRDefault="001B228C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5537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C" w:rsidRDefault="001B228C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7151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C" w:rsidRDefault="001B228C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разделов «Грамматика и лексика»</w:t>
      </w:r>
    </w:p>
    <w:p w:rsidR="001B228C" w:rsidRDefault="001B228C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Просмотрите весь текст, уловите общее содержание. Определите, в каком времени ведется повествование. Структура предложения сразу показывает, какой член предложения</w:t>
      </w:r>
      <w:r w:rsidR="00B87F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какой грамматической форме </w:t>
      </w:r>
      <w:r w:rsidR="00B87F55">
        <w:rPr>
          <w:rFonts w:ascii="Times New Roman" w:hAnsi="Times New Roman" w:cs="Times New Roman"/>
          <w:sz w:val="28"/>
          <w:szCs w:val="28"/>
        </w:rPr>
        <w:t xml:space="preserve">нужен для заполнения пропуска. При проверке данного задания нужно проверить, образована ли форма от того опорного слова, данного справа и выполняет ли образованная форма нужную роль в предложении, орфографическую правильность написания слова. </w:t>
      </w:r>
    </w:p>
    <w:p w:rsidR="00B87F55" w:rsidRDefault="00B87F55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2887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55" w:rsidRDefault="00B87F55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Следующее задание проверяет, умеете ли использовать слова в связном тексте с учетом их смысла, сочетаемости, грамматического оформления. Для выполнения данного задания нужно просмотреть весь текст в целом, уловить его общее содержание, сюжет, логику, последовательность событий. Внимательно прочитайте первый фрагмент текста с первым тестовым пропуском. Сами подумайте, какое слово может стоять в пропуске, затем проверьте варианты слов, которые даны. Правильный ответ будет легче найти путем отбрасывания неверных ответов. При заполнении пропуска нужно вписывать только недостающую ЛЕ, а не ту, которая повторяет смысл предложения. После заполнения пропуска снова прочитайте текст. </w:t>
      </w:r>
    </w:p>
    <w:p w:rsidR="00B87F55" w:rsidRDefault="00B87F55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3251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55" w:rsidRDefault="00B87F55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39593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55" w:rsidRDefault="00B87F55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2529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55" w:rsidRDefault="00B87F55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52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55" w:rsidRDefault="00B87F55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раздела «Письмо»</w:t>
      </w:r>
    </w:p>
    <w:p w:rsidR="00B87F55" w:rsidRDefault="00B87F55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данного раздела следует соблюдать требуемый объем. Нужно логически </w:t>
      </w:r>
      <w:r w:rsidR="00B60114">
        <w:rPr>
          <w:rFonts w:ascii="Times New Roman" w:hAnsi="Times New Roman" w:cs="Times New Roman"/>
          <w:sz w:val="28"/>
          <w:szCs w:val="28"/>
        </w:rPr>
        <w:t xml:space="preserve">организовать текст, разделить его на абзацы. Необходимо, чтобы в тексте были изложены важная информация, ваши мысли и чувства, мнение. Использование оценочной лексики и разнообразных грамматических структур улучшит вашу работу. На черновике можно набросать план вашего высказывания или ключевые слова. </w:t>
      </w:r>
    </w:p>
    <w:p w:rsidR="00B60114" w:rsidRDefault="00B60114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Написание письма включает анализ и составление плана ответа письма, составить список слов и выражений, написать письмо и проверить его. Вопросы должны соответствовать указанной в задании теме. </w:t>
      </w:r>
    </w:p>
    <w:p w:rsidR="00B60114" w:rsidRDefault="00B60114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43863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14" w:rsidRDefault="00B60114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Второе задание в разделе направлено на высказывание своего мнения по проблеме с элементами рассуждения. Начинать введение следует с общего представления темы. Каждый абзац должен содержать в себе законченную мысль. Необходимо использовать слова-связки, союзы. </w:t>
      </w:r>
    </w:p>
    <w:p w:rsidR="00B60114" w:rsidRDefault="00B60114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23306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14" w:rsidRDefault="00B60114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вступлении перефразировать проблему, высказать свое мнение, представить альтернативное мнение. В заключении сделать вывод. Разделить текст на абзацы, используя средства логической связи. Правильно использовать лексические, грамматические, орфографические и пунктуационные и стилистические средства. </w:t>
      </w:r>
    </w:p>
    <w:p w:rsidR="00B60114" w:rsidRDefault="00B60114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раздела «Говорение»</w:t>
      </w:r>
    </w:p>
    <w:p w:rsidR="00B60114" w:rsidRDefault="00B60114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четко и выразительно прочитать вслух отрывок из стилистически нейтрального научно-популярного текста. При этом нужно правильно произносить звуки и слова, правильно расставлять паузы и фразовые ударения</w:t>
      </w:r>
      <w:r w:rsidR="0053214B">
        <w:rPr>
          <w:rFonts w:ascii="Times New Roman" w:hAnsi="Times New Roman" w:cs="Times New Roman"/>
          <w:sz w:val="28"/>
          <w:szCs w:val="28"/>
        </w:rPr>
        <w:t xml:space="preserve">, использовать нужные тоны. </w:t>
      </w:r>
    </w:p>
    <w:p w:rsidR="0053214B" w:rsidRDefault="0053214B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76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4B" w:rsidRDefault="0053214B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Смотрим, какие паузы заложены в тексте его пунктуацией. Можно отметить паузы. Читаем текст шепотом, потом вслух, обращаем внимание на слитность и беглость речи.</w:t>
      </w:r>
    </w:p>
    <w:p w:rsidR="0053214B" w:rsidRDefault="0053214B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00131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4B" w:rsidRDefault="0053214B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задании необходимо осуществить запрос информации, задав пять прямых вопросов, опираясь на предложенные пункты плана. </w:t>
      </w:r>
    </w:p>
    <w:p w:rsidR="0053214B" w:rsidRDefault="0053214B" w:rsidP="008E643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 задания – описать однц из трех фотографий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71088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4B" w:rsidRDefault="0053214B" w:rsidP="008E643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Цель задания – описать одну из трех фотографий, опираясь на план, который даётся в задании. Нужно рассказать, когда и где было сделано фото, что на нем изображено, что происходит, почему вы храните этот снимок в альбоме. При выборе фотографии, проанализируйте, хватит ли вам словарного запаса, чтобы описать понравившуюся фотографию. </w:t>
      </w:r>
    </w:p>
    <w:p w:rsidR="0053214B" w:rsidRDefault="0053214B" w:rsidP="008E643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Задание направлено на сравнение двух фотографий, выявлении общих и различных признаков. </w:t>
      </w:r>
    </w:p>
    <w:p w:rsidR="0053214B" w:rsidRDefault="0053214B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4403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3A" w:rsidRPr="008E6430" w:rsidRDefault="001C243A" w:rsidP="008E6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продумайте ключевые фразы соответствующие пунктам плана, постройте высказывание в соответствие с данным планом. Кратко опишите картинки, выделив общее и различное. Приведите развернутую аргументацию в последнем пункте. Избегайте избыточной информации, которая не обозначена в плане.</w:t>
      </w:r>
    </w:p>
    <w:sectPr w:rsidR="001C243A" w:rsidRPr="008E6430" w:rsidSect="001B228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E6430"/>
    <w:rsid w:val="00121591"/>
    <w:rsid w:val="001B228C"/>
    <w:rsid w:val="001C243A"/>
    <w:rsid w:val="001C3236"/>
    <w:rsid w:val="005278E3"/>
    <w:rsid w:val="0053214B"/>
    <w:rsid w:val="008E6430"/>
    <w:rsid w:val="00935CE0"/>
    <w:rsid w:val="00AB52F2"/>
    <w:rsid w:val="00B12EDA"/>
    <w:rsid w:val="00B60114"/>
    <w:rsid w:val="00B87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Drofa LTD</Company>
  <LinksUpToDate>false</LinksUpToDate>
  <CharactersWithSpaces>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Mihaylova.md</cp:lastModifiedBy>
  <cp:revision>2</cp:revision>
  <dcterms:created xsi:type="dcterms:W3CDTF">2018-04-09T12:23:00Z</dcterms:created>
  <dcterms:modified xsi:type="dcterms:W3CDTF">2018-04-09T12:23:00Z</dcterms:modified>
</cp:coreProperties>
</file>