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C0" w:rsidRDefault="008404C0" w:rsidP="008404C0">
      <w:pPr>
        <w:spacing w:after="0" w:line="240" w:lineRule="auto"/>
        <w:jc w:val="both"/>
        <w:rPr>
          <w:sz w:val="40"/>
          <w:szCs w:val="40"/>
        </w:rPr>
      </w:pPr>
    </w:p>
    <w:p w:rsidR="009C458F" w:rsidRDefault="009C458F" w:rsidP="009C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безопасности……………………………………………………...2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Введение…………………………………………………………………….3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 1.</w:t>
      </w:r>
      <w:r w:rsidR="00E27DA7">
        <w:rPr>
          <w:rFonts w:ascii="Times New Roman" w:hAnsi="Times New Roman" w:cs="Times New Roman"/>
          <w:sz w:val="28"/>
          <w:szCs w:val="28"/>
        </w:rPr>
        <w:t xml:space="preserve"> Дугообразный магнит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DA7">
        <w:rPr>
          <w:rFonts w:ascii="Times New Roman" w:hAnsi="Times New Roman" w:cs="Times New Roman"/>
          <w:sz w:val="28"/>
          <w:szCs w:val="28"/>
        </w:rPr>
        <w:t>…...</w:t>
      </w:r>
      <w:r>
        <w:rPr>
          <w:rFonts w:ascii="Times New Roman" w:hAnsi="Times New Roman" w:cs="Times New Roman"/>
          <w:sz w:val="28"/>
          <w:szCs w:val="28"/>
        </w:rPr>
        <w:t>………………..…………………..</w:t>
      </w:r>
      <w:r w:rsidR="00617F9F">
        <w:rPr>
          <w:rFonts w:ascii="Times New Roman" w:hAnsi="Times New Roman" w:cs="Times New Roman"/>
          <w:sz w:val="28"/>
          <w:szCs w:val="28"/>
        </w:rPr>
        <w:t>3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2. </w:t>
      </w:r>
      <w:r w:rsidR="00E27DA7">
        <w:rPr>
          <w:rFonts w:ascii="Times New Roman" w:hAnsi="Times New Roman" w:cs="Times New Roman"/>
          <w:sz w:val="28"/>
          <w:szCs w:val="28"/>
        </w:rPr>
        <w:t>Магнитные линии катушки с током…</w:t>
      </w:r>
      <w:r>
        <w:rPr>
          <w:rFonts w:ascii="Times New Roman" w:hAnsi="Times New Roman" w:cs="Times New Roman"/>
          <w:sz w:val="28"/>
          <w:szCs w:val="28"/>
        </w:rPr>
        <w:t>……………………….4</w:t>
      </w:r>
    </w:p>
    <w:p w:rsidR="00E27DA7" w:rsidRPr="00E27DA7" w:rsidRDefault="009C458F" w:rsidP="00E27DA7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27DA7">
        <w:rPr>
          <w:rFonts w:ascii="Times New Roman" w:hAnsi="Times New Roman" w:cs="Times New Roman"/>
          <w:sz w:val="28"/>
          <w:szCs w:val="28"/>
        </w:rPr>
        <w:t xml:space="preserve">Опыт № 3. </w:t>
      </w:r>
      <w:r w:rsidR="00E27DA7" w:rsidRPr="00E27DA7">
        <w:rPr>
          <w:rFonts w:ascii="Times New Roman" w:hAnsi="Times New Roman" w:cs="Times New Roman"/>
          <w:spacing w:val="20"/>
          <w:sz w:val="28"/>
          <w:szCs w:val="28"/>
        </w:rPr>
        <w:t>Магнитное поле прямого проводника с током</w:t>
      </w:r>
      <w:r w:rsidR="00E27DA7">
        <w:rPr>
          <w:rFonts w:ascii="Times New Roman" w:hAnsi="Times New Roman" w:cs="Times New Roman"/>
          <w:spacing w:val="20"/>
          <w:sz w:val="28"/>
          <w:szCs w:val="28"/>
        </w:rPr>
        <w:t>……..</w:t>
      </w:r>
      <w:r w:rsidR="007822E4">
        <w:rPr>
          <w:rFonts w:ascii="Times New Roman" w:hAnsi="Times New Roman" w:cs="Times New Roman"/>
          <w:spacing w:val="20"/>
          <w:sz w:val="28"/>
          <w:szCs w:val="28"/>
        </w:rPr>
        <w:t>6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Вывод……………….………………………………………………………6</w:t>
      </w:r>
    </w:p>
    <w:p w:rsidR="009C458F" w:rsidRDefault="009C458F" w:rsidP="009C458F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Литература…...……………………………………………………………..7</w:t>
      </w:r>
    </w:p>
    <w:p w:rsidR="00240459" w:rsidRDefault="00240459" w:rsidP="00240459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ab/>
      </w:r>
    </w:p>
    <w:p w:rsidR="00F4108E" w:rsidRPr="008404C0" w:rsidRDefault="009B6F6F" w:rsidP="008404C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Техника безопасности</w:t>
      </w:r>
    </w:p>
    <w:p w:rsidR="00A94030" w:rsidRPr="008404C0" w:rsidRDefault="009B6F6F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>1.</w:t>
      </w:r>
      <w:r w:rsidR="00A94030"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Будьте внимательны, дисциплинированны, аккуратны, точно выполняйте указания учителя.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2.Перед тем как приступить к выполнению работы, тщательно изучите её описание, уясните ход её выполнения.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3. Не оставляйте рабочего места без разрешения учителя.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4. Располагайте приборы, материалы, оборудование на рабочем месте в порядке, указанном учителем.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6. Не держите на рабочем столе предметы, не требующиеся при выполнении задания.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7. Не устанавливайте на краю стола штатив, во избежание его падения.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8. После выполнения измерений электронным секундомером выключите его, отсоединив разъём.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9. Источник тока электрической цепи подключайте в последнюю очередь. Не включать собранную цепь без проверки и разрешения учителя. </w:t>
      </w:r>
    </w:p>
    <w:p w:rsidR="00A9403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10.При сборке электрической цепи провода располагайте аккуратно, а наконечники плотно соединяйте с клеммами.</w:t>
      </w:r>
    </w:p>
    <w:p w:rsidR="005308B0" w:rsidRPr="008404C0" w:rsidRDefault="00A9403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 xml:space="preserve">11.Следите, чтобы изоляция проводов была исправна, а на </w:t>
      </w:r>
      <w:r w:rsidR="005308B0" w:rsidRPr="008404C0">
        <w:rPr>
          <w:rFonts w:ascii="Times New Roman" w:hAnsi="Times New Roman" w:cs="Times New Roman"/>
          <w:spacing w:val="20"/>
          <w:sz w:val="28"/>
          <w:szCs w:val="28"/>
        </w:rPr>
        <w:t>концах пр</w:t>
      </w:r>
      <w:r w:rsidRPr="008404C0">
        <w:rPr>
          <w:rFonts w:ascii="Times New Roman" w:hAnsi="Times New Roman" w:cs="Times New Roman"/>
          <w:spacing w:val="20"/>
          <w:sz w:val="28"/>
          <w:szCs w:val="28"/>
        </w:rPr>
        <w:t>оводников были наконечники</w:t>
      </w:r>
      <w:r w:rsidR="005308B0" w:rsidRPr="008404C0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A94030" w:rsidRPr="008404C0" w:rsidRDefault="005308B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11</w:t>
      </w:r>
      <w:r w:rsidR="00A94030" w:rsidRPr="008404C0">
        <w:rPr>
          <w:rFonts w:ascii="Times New Roman" w:hAnsi="Times New Roman" w:cs="Times New Roman"/>
          <w:spacing w:val="20"/>
          <w:sz w:val="28"/>
          <w:szCs w:val="28"/>
        </w:rPr>
        <w:t>. Не касайтесь руками мест соединений. Не использовать провода с нарушенной изоляцией. Все изменения в цепи производите после отключения источника тока.</w:t>
      </w:r>
    </w:p>
    <w:p w:rsidR="00A94030" w:rsidRPr="008404C0" w:rsidRDefault="005308B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12</w:t>
      </w:r>
      <w:r w:rsidR="00A94030" w:rsidRPr="008404C0">
        <w:rPr>
          <w:rFonts w:ascii="Times New Roman" w:hAnsi="Times New Roman" w:cs="Times New Roman"/>
          <w:spacing w:val="20"/>
          <w:sz w:val="28"/>
          <w:szCs w:val="28"/>
        </w:rPr>
        <w:t>. При проведении опытов не допускайте предельных нагрузок измерительных приборов. После снятия показаний цепь разомкнуть. По указанию учителя разобрать цепь.</w:t>
      </w:r>
    </w:p>
    <w:p w:rsidR="009172A1" w:rsidRPr="008404C0" w:rsidRDefault="005308B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13</w:t>
      </w:r>
      <w:r w:rsidR="00A94030" w:rsidRPr="008404C0">
        <w:rPr>
          <w:rFonts w:ascii="Times New Roman" w:hAnsi="Times New Roman" w:cs="Times New Roman"/>
          <w:spacing w:val="20"/>
          <w:sz w:val="28"/>
          <w:szCs w:val="28"/>
        </w:rPr>
        <w:t>.</w:t>
      </w:r>
      <w:r w:rsidR="009172A1" w:rsidRPr="008404C0">
        <w:rPr>
          <w:rFonts w:ascii="Times New Roman" w:hAnsi="Times New Roman" w:cs="Times New Roman"/>
          <w:spacing w:val="20"/>
          <w:sz w:val="28"/>
          <w:szCs w:val="28"/>
        </w:rPr>
        <w:t>При сборке электрической цепи провода располагайте аккуратно, а наконечники плотно соединяйте с клеммами.</w:t>
      </w:r>
    </w:p>
    <w:p w:rsidR="00A94030" w:rsidRPr="008404C0" w:rsidRDefault="005308B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14</w:t>
      </w:r>
      <w:r w:rsidR="00A94030" w:rsidRPr="008404C0">
        <w:rPr>
          <w:rFonts w:ascii="Times New Roman" w:hAnsi="Times New Roman" w:cs="Times New Roman"/>
          <w:spacing w:val="20"/>
          <w:sz w:val="28"/>
          <w:szCs w:val="28"/>
        </w:rPr>
        <w:t>. Обнаружив неисправность в электрических устройствах, находящихся под напряжением, немедленно отключите источник электропитания и сообщите об этом учителю.</w:t>
      </w:r>
    </w:p>
    <w:p w:rsidR="005308B0" w:rsidRPr="008404C0" w:rsidRDefault="005308B0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15. Берегите оборудование и используйте его по назначению.</w:t>
      </w:r>
    </w:p>
    <w:p w:rsidR="009B6F6F" w:rsidRDefault="005308B0" w:rsidP="00617F9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16. При получении травмы обратитесь к учителю</w:t>
      </w:r>
      <w:r w:rsidR="009B6F6F">
        <w:rPr>
          <w:rFonts w:ascii="Times New Roman" w:hAnsi="Times New Roman" w:cs="Times New Roman"/>
          <w:spacing w:val="20"/>
          <w:sz w:val="28"/>
          <w:szCs w:val="28"/>
        </w:rPr>
        <w:t>.</w:t>
      </w:r>
    </w:p>
    <w:p w:rsidR="00240459" w:rsidRDefault="00240459" w:rsidP="00240459">
      <w:pPr>
        <w:pStyle w:val="21"/>
        <w:spacing w:before="0" w:beforeAutospacing="0" w:after="0" w:afterAutospacing="0"/>
        <w:jc w:val="center"/>
        <w:rPr>
          <w:b/>
          <w:color w:val="auto"/>
        </w:rPr>
      </w:pPr>
      <w:r>
        <w:rPr>
          <w:b/>
          <w:color w:val="auto"/>
        </w:rPr>
        <w:lastRenderedPageBreak/>
        <w:t>Введение</w:t>
      </w:r>
    </w:p>
    <w:p w:rsidR="00240459" w:rsidRDefault="00240459" w:rsidP="00240459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color w:val="auto"/>
        </w:rPr>
        <w:t>В своей работе по теме «Магнитное поле» я проведу и объясню три эксперимента, описанные в учебнике Перышкина А.В. Физика. 8 класс.</w:t>
      </w:r>
    </w:p>
    <w:p w:rsidR="00240459" w:rsidRDefault="00240459" w:rsidP="00240459">
      <w:pPr>
        <w:pStyle w:val="21"/>
        <w:spacing w:before="0" w:beforeAutospacing="0" w:after="0" w:afterAutospacing="0"/>
        <w:ind w:firstLine="708"/>
        <w:rPr>
          <w:color w:val="auto"/>
        </w:rPr>
      </w:pPr>
      <w:r>
        <w:rPr>
          <w:b/>
          <w:color w:val="auto"/>
        </w:rPr>
        <w:t>Цель работы:</w:t>
      </w:r>
      <w:r>
        <w:rPr>
          <w:color w:val="auto"/>
        </w:rPr>
        <w:t xml:space="preserve"> </w:t>
      </w:r>
      <w:r>
        <w:rPr>
          <w:color w:val="000000"/>
          <w:shd w:val="clear" w:color="auto" w:fill="FFFFFF"/>
        </w:rPr>
        <w:t xml:space="preserve">расширение кругозора, повышение эрудиции, развитие интереса к экспериментальной физике, </w:t>
      </w:r>
      <w:r>
        <w:rPr>
          <w:color w:val="auto"/>
        </w:rPr>
        <w:t xml:space="preserve">умений демонстрировать и объяснять опыты, научиться работать самостоятельно. </w:t>
      </w:r>
    </w:p>
    <w:p w:rsidR="00EB33AA" w:rsidRPr="002C18C8" w:rsidRDefault="00240459" w:rsidP="00EB33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Выдвигаемая </w:t>
      </w:r>
      <w:r w:rsidRPr="00240459">
        <w:rPr>
          <w:rFonts w:ascii="Times New Roman" w:hAnsi="Times New Roman" w:cs="Times New Roman"/>
          <w:b/>
          <w:spacing w:val="20"/>
          <w:sz w:val="28"/>
          <w:szCs w:val="28"/>
        </w:rPr>
        <w:t>гипотеза: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проверить на опытах предположение, что вокруг проводника с электрическим током </w:t>
      </w:r>
      <w:r w:rsidRPr="00EB33AA">
        <w:rPr>
          <w:rFonts w:ascii="Times New Roman" w:hAnsi="Times New Roman" w:cs="Times New Roman"/>
          <w:spacing w:val="20"/>
          <w:sz w:val="28"/>
          <w:szCs w:val="28"/>
        </w:rPr>
        <w:t>существует магнитное поле, которое возможно имеет</w:t>
      </w:r>
      <w:r w:rsidR="00EB33AA">
        <w:rPr>
          <w:rFonts w:ascii="Times New Roman" w:hAnsi="Times New Roman" w:cs="Times New Roman"/>
          <w:spacing w:val="20"/>
          <w:sz w:val="28"/>
          <w:szCs w:val="28"/>
        </w:rPr>
        <w:t xml:space="preserve"> закономерность в направлении</w:t>
      </w:r>
      <w:r w:rsidR="002C18C8">
        <w:rPr>
          <w:rFonts w:ascii="Times New Roman" w:hAnsi="Times New Roman" w:cs="Times New Roman"/>
          <w:spacing w:val="20"/>
          <w:sz w:val="28"/>
          <w:szCs w:val="28"/>
        </w:rPr>
        <w:t xml:space="preserve"> и связано с направлением тока.</w:t>
      </w:r>
      <w:r w:rsidR="002C18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33AA" w:rsidRPr="00EB33A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Магнитные явления были известны ещё в древнем мире: компас был изобретён более 4000 лет назад, и к XII веку он стал известен в Европе. Однако только в XIX веке была обнаружена связь между электричеством и магнетизмом, и возникло представление о магнитном поле.</w:t>
      </w:r>
      <w:r w:rsidR="00EB33AA" w:rsidRPr="002C18C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</w:p>
    <w:p w:rsidR="00EB33AA" w:rsidRPr="002C18C8" w:rsidRDefault="00EB33AA" w:rsidP="00EB33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B33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Первыми экспериментами, показавшими, что между электрическими и магнитными явлениями имеется связь, были опыты датского физика Х.Эрстеда (1777-1851). В своём знаменитом опыте, описываемом ныне во всех школьных учебниках физики и проведённом в 1820 году, он обнаружил, что провод, по которому идёт ток, действует на магнитную стрелку (то есть подвижный магнит).</w:t>
      </w:r>
    </w:p>
    <w:p w:rsidR="00EB33AA" w:rsidRPr="00EB33AA" w:rsidRDefault="00EB33AA" w:rsidP="00EB33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B33AA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Эрстед не только провёл свой опыт, но и сделал правильный вывод: «электрический конфликт не ограничен проводящей проволокой, а имеет довольно обширную сферу активности вокруг этой проволоки». Переводя на современный язык, это можно понимать так: «действие тока есть не только внутри провода (его нагревание), но и вокруг (магнитное поле)».</w:t>
      </w:r>
    </w:p>
    <w:p w:rsidR="00EB33AA" w:rsidRPr="002C18C8" w:rsidRDefault="00EB33AA" w:rsidP="00EB33AA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EB33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 Эрстеда вызвало необычайный интерес его современников-физиков и послужило началом ряда исследований, показавших сходство магнитного действия тока и действия постоянного магнита.  Для поиска ответа проделаем опыт.</w:t>
      </w:r>
    </w:p>
    <w:p w:rsidR="009B6F6F" w:rsidRPr="008404C0" w:rsidRDefault="009B6F6F" w:rsidP="00EB33AA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5308B0" w:rsidRPr="0010454C" w:rsidRDefault="005308B0" w:rsidP="0010454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10454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Опыт </w:t>
      </w:r>
      <w:r w:rsidR="00240459" w:rsidRPr="0010454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№ </w:t>
      </w:r>
      <w:r w:rsidRPr="0010454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1</w:t>
      </w:r>
      <w:r w:rsidR="00240459" w:rsidRPr="0010454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. </w:t>
      </w:r>
      <w:r w:rsidRPr="0010454C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Дугообразный электромагнит</w:t>
      </w:r>
    </w:p>
    <w:p w:rsidR="00852068" w:rsidRDefault="002C18C8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Возьму дугообразный электромагнит и закреплю его в штативе. Соединю катушки электромагнита через ключ с источником тока. Поднесу якорь к сердечнику и замкну ключ. Якорь притянулся к сердечнику. На крючок якоря буду подвешивать грузы 0,5 кг, потом 1 кг. Якорь не отрывается. Разомкну ключ, и грузы упадут.</w:t>
      </w:r>
    </w:p>
    <w:p w:rsidR="0002412C" w:rsidRDefault="0002412C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2C18C8" w:rsidRDefault="002C18C8" w:rsidP="002C18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2C18C8">
        <w:rPr>
          <w:rFonts w:ascii="Times New Roman" w:hAnsi="Times New Roman" w:cs="Times New Roman"/>
          <w:b/>
          <w:spacing w:val="20"/>
          <w:sz w:val="28"/>
          <w:szCs w:val="28"/>
        </w:rPr>
        <w:t>Вывод из опыта № 1</w:t>
      </w:r>
    </w:p>
    <w:p w:rsidR="00617F9F" w:rsidRDefault="007E656F" w:rsidP="007E65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7E656F">
        <w:rPr>
          <w:rFonts w:ascii="Times New Roman" w:hAnsi="Times New Roman" w:cs="Times New Roman"/>
          <w:spacing w:val="20"/>
          <w:sz w:val="28"/>
          <w:szCs w:val="28"/>
        </w:rPr>
        <w:t>Вокруг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катушки с током существует магнитное поле. Железо, введенное внутрь катушки, усиливает магнитное действие катушки. Н</w:t>
      </w:r>
      <w:r w:rsidRPr="008404C0">
        <w:rPr>
          <w:rFonts w:ascii="Times New Roman" w:hAnsi="Times New Roman" w:cs="Times New Roman"/>
          <w:spacing w:val="20"/>
          <w:sz w:val="28"/>
          <w:szCs w:val="28"/>
        </w:rPr>
        <w:t>амагничивается сердечник и притягивает якорь с подвешенным грузом.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="0002412C">
        <w:rPr>
          <w:rFonts w:ascii="Times New Roman" w:hAnsi="Times New Roman" w:cs="Times New Roman"/>
          <w:spacing w:val="20"/>
          <w:sz w:val="28"/>
          <w:szCs w:val="28"/>
        </w:rPr>
        <w:t>К</w:t>
      </w:r>
      <w:r>
        <w:rPr>
          <w:rFonts w:ascii="Times New Roman" w:hAnsi="Times New Roman" w:cs="Times New Roman"/>
          <w:spacing w:val="20"/>
          <w:sz w:val="28"/>
          <w:szCs w:val="28"/>
        </w:rPr>
        <w:t xml:space="preserve">атушка с током, как и магнитная стрелка, </w:t>
      </w:r>
    </w:p>
    <w:p w:rsidR="007E656F" w:rsidRDefault="007E656F" w:rsidP="007E656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 xml:space="preserve">имеет два полюса – северный и южный. Электромагниты обладают большой подъемной силой. </w:t>
      </w:r>
    </w:p>
    <w:p w:rsidR="001A59BB" w:rsidRPr="001A59BB" w:rsidRDefault="001A59BB" w:rsidP="00FC48A2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1A59BB">
        <w:rPr>
          <w:rStyle w:val="a6"/>
          <w:b w:val="0"/>
          <w:sz w:val="28"/>
          <w:szCs w:val="28"/>
        </w:rPr>
        <w:t>4 мая 1825</w:t>
      </w:r>
      <w:r w:rsidRPr="001A59BB">
        <w:rPr>
          <w:rStyle w:val="apple-converted-space"/>
          <w:sz w:val="28"/>
          <w:szCs w:val="28"/>
        </w:rPr>
        <w:t> </w:t>
      </w:r>
      <w:r w:rsidRPr="001A59B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Вильям Стерджен (английский ученый) </w:t>
      </w:r>
      <w:r w:rsidRPr="001A59BB">
        <w:rPr>
          <w:sz w:val="28"/>
          <w:szCs w:val="28"/>
        </w:rPr>
        <w:t>на заседании Британск</w:t>
      </w:r>
      <w:r>
        <w:rPr>
          <w:sz w:val="28"/>
          <w:szCs w:val="28"/>
        </w:rPr>
        <w:t xml:space="preserve">ого общества ремесел </w:t>
      </w:r>
      <w:r w:rsidRPr="001A59BB">
        <w:rPr>
          <w:sz w:val="28"/>
          <w:szCs w:val="28"/>
        </w:rPr>
        <w:t>продемонстрировал работу своего электромагнита. Это был согнутый в виде подковы</w:t>
      </w:r>
      <w:r>
        <w:rPr>
          <w:sz w:val="28"/>
          <w:szCs w:val="28"/>
        </w:rPr>
        <w:t xml:space="preserve"> железный стержень длиной 30 см </w:t>
      </w:r>
      <w:r w:rsidRPr="001A59BB">
        <w:rPr>
          <w:sz w:val="28"/>
          <w:szCs w:val="28"/>
        </w:rPr>
        <w:t xml:space="preserve"> и диаметром 1,3 см. На нем в один слой была намотана медная проволока, подключенная к химическому источнику тока. Электромагнит Стерджена удерживал груз, весом в 1,5 раза превосходящим вес </w:t>
      </w:r>
      <w:r>
        <w:rPr>
          <w:sz w:val="28"/>
          <w:szCs w:val="28"/>
        </w:rPr>
        <w:t>самого магнита. При весе в 2 кг</w:t>
      </w:r>
      <w:r w:rsidRPr="001A59BB">
        <w:rPr>
          <w:sz w:val="28"/>
          <w:szCs w:val="28"/>
        </w:rPr>
        <w:t xml:space="preserve"> он поднимал металлический груз в 3,6 кг. На тот момент он был намного мощнее природных магнитов того же размера. Еще в</w:t>
      </w:r>
      <w:r w:rsidRPr="001A59BB">
        <w:rPr>
          <w:rStyle w:val="apple-converted-space"/>
          <w:sz w:val="28"/>
          <w:szCs w:val="28"/>
        </w:rPr>
        <w:t> </w:t>
      </w:r>
      <w:r w:rsidRPr="001A59BB">
        <w:rPr>
          <w:rStyle w:val="a6"/>
          <w:b w:val="0"/>
          <w:sz w:val="28"/>
          <w:szCs w:val="28"/>
        </w:rPr>
        <w:t>1823</w:t>
      </w:r>
      <w:r w:rsidRPr="001A59BB">
        <w:rPr>
          <w:rStyle w:val="apple-converted-space"/>
          <w:bCs/>
          <w:sz w:val="28"/>
          <w:szCs w:val="28"/>
        </w:rPr>
        <w:t> </w:t>
      </w:r>
      <w:r w:rsidRPr="001A59BB">
        <w:rPr>
          <w:sz w:val="28"/>
          <w:szCs w:val="28"/>
        </w:rPr>
        <w:t>году ученый на основе электромагнита построил «вращающееся колесо Стерджена» - по сути первую модель электромотора.</w:t>
      </w:r>
    </w:p>
    <w:p w:rsidR="001A59BB" w:rsidRPr="001A59BB" w:rsidRDefault="001A59BB" w:rsidP="00FC48A2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1A59BB">
        <w:rPr>
          <w:sz w:val="28"/>
          <w:szCs w:val="28"/>
        </w:rPr>
        <w:t>Стерджена</w:t>
      </w:r>
      <w:r>
        <w:rPr>
          <w:sz w:val="28"/>
          <w:szCs w:val="28"/>
        </w:rPr>
        <w:t>,</w:t>
      </w:r>
      <w:r w:rsidRPr="001A59BB">
        <w:rPr>
          <w:sz w:val="28"/>
          <w:szCs w:val="28"/>
        </w:rPr>
        <w:t xml:space="preserve">  Джеймс Джоуль, экспериментируя с электромагнитом учителя, в том же</w:t>
      </w:r>
      <w:r w:rsidRPr="001A59BB">
        <w:rPr>
          <w:rStyle w:val="apple-converted-space"/>
          <w:sz w:val="28"/>
          <w:szCs w:val="28"/>
        </w:rPr>
        <w:t> </w:t>
      </w:r>
      <w:r w:rsidRPr="001A59BB">
        <w:rPr>
          <w:rStyle w:val="a6"/>
          <w:b w:val="0"/>
          <w:sz w:val="28"/>
          <w:szCs w:val="28"/>
        </w:rPr>
        <w:t>1825</w:t>
      </w:r>
      <w:r w:rsidRPr="001A59BB">
        <w:rPr>
          <w:rStyle w:val="apple-converted-space"/>
          <w:sz w:val="28"/>
          <w:szCs w:val="28"/>
        </w:rPr>
        <w:t> </w:t>
      </w:r>
      <w:r w:rsidRPr="001A59BB">
        <w:rPr>
          <w:sz w:val="28"/>
          <w:szCs w:val="28"/>
        </w:rPr>
        <w:t>году смог увеличить подъемную силу до 20 кг. С этого момента начинается своеобразная гонка между учеными по совершенствованию электромагнита и наращиванию его подъемной силы. Через семь лет после своего изобретения Уильям Стерджен создает электромагнит с подъемной силой в 160 кг, а еще через восемь лет – электромагнит с подъемной силой в 550 кг.</w:t>
      </w:r>
    </w:p>
    <w:p w:rsidR="001A59BB" w:rsidRPr="001A59BB" w:rsidRDefault="001A59BB" w:rsidP="00FC48A2">
      <w:pPr>
        <w:pStyle w:val="a4"/>
        <w:spacing w:before="0" w:beforeAutospacing="0" w:after="0" w:afterAutospacing="0"/>
        <w:ind w:firstLine="708"/>
        <w:jc w:val="both"/>
        <w:textAlignment w:val="top"/>
        <w:rPr>
          <w:sz w:val="28"/>
          <w:szCs w:val="28"/>
        </w:rPr>
      </w:pPr>
      <w:r w:rsidRPr="001A59BB">
        <w:rPr>
          <w:sz w:val="28"/>
          <w:szCs w:val="28"/>
        </w:rPr>
        <w:t>Кстати подковообразная форма электромагнита, очень удачная как показали дальнейшие исследования, была выбрана Уильямом Стердженом чисто случайно. Эта форма используются и по сей день. Хотя конечно же в наше время изготавливаются электромагниты самых разнообразных форм.</w:t>
      </w:r>
    </w:p>
    <w:p w:rsidR="0002412C" w:rsidRDefault="00FC48A2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Вскоре после того, как было построено еще несколько крупных магнитов и все убедились в их силе, надежности, компактности и удобстве, было предложено использовать электромагниты для подъема железных и стальных деталей на металлургических и металлообрабатывающих заводах.</w:t>
      </w:r>
      <w:bookmarkStart w:id="0" w:name="_GoBack"/>
      <w:bookmarkEnd w:id="0"/>
    </w:p>
    <w:p w:rsidR="00FC48A2" w:rsidRDefault="00FC48A2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В России вплоть до революции Общество конно-железных дорог и омнибусов использовало магниты для очистки овса от железных гвоздей. В Европе и Америке магниты широко применяли на мельницах по очистке зерна.</w:t>
      </w:r>
    </w:p>
    <w:p w:rsidR="00FC48A2" w:rsidRDefault="00FC48A2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В 30-х годах нашего столетия был создан один из крупнейших электромагнитов, предназначенный для устройства, с помощью которого разрушали бракованное литье. Груз, выполняющий эту операцию, весил 200000 Н</w:t>
      </w:r>
      <w:r w:rsidR="00EB331B">
        <w:rPr>
          <w:rFonts w:ascii="Times New Roman" w:hAnsi="Times New Roman" w:cs="Times New Roman"/>
          <w:spacing w:val="20"/>
          <w:sz w:val="28"/>
          <w:szCs w:val="28"/>
        </w:rPr>
        <w:t>. Использование электромагнита в этом устройстве позволяло сбрасывать груз обычным поворотом выключателя.</w:t>
      </w:r>
    </w:p>
    <w:p w:rsidR="00EB331B" w:rsidRDefault="00EB331B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>Вскоре были созданы еще более крупные магниты, способные поднимать груз весом до 500000 Н.</w:t>
      </w:r>
    </w:p>
    <w:p w:rsidR="00EB331B" w:rsidRDefault="00EB331B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  <w:t xml:space="preserve">Магнитная очистка зерна на мельницах стала прообразом одного из чрезвычайно важных в настоящее время применений магнитов. Речь идет о так называемых магнитах сепараторах. Принцип их действия состоит в том, что смесь полезного вещества </w:t>
      </w:r>
      <w:r>
        <w:rPr>
          <w:rFonts w:ascii="Times New Roman" w:hAnsi="Times New Roman" w:cs="Times New Roman"/>
          <w:spacing w:val="20"/>
          <w:sz w:val="28"/>
          <w:szCs w:val="28"/>
        </w:rPr>
        <w:lastRenderedPageBreak/>
        <w:t>и «пустой породы» подается по  конвейеру и проходит мимо полюсов магнита. Если пустая порода магнитна, то она будет извлечена из смеси. Принцип сепаратора с использованием естественных магнитов был предложен еще в 1792 г., т.е. до изобретения электромагнита.</w:t>
      </w:r>
    </w:p>
    <w:p w:rsidR="00EB331B" w:rsidRDefault="00EB331B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spacing w:val="20"/>
          <w:sz w:val="28"/>
          <w:szCs w:val="28"/>
        </w:rPr>
        <w:tab/>
      </w:r>
      <w:r w:rsidR="00E02259">
        <w:rPr>
          <w:rFonts w:ascii="Times New Roman" w:hAnsi="Times New Roman" w:cs="Times New Roman"/>
          <w:spacing w:val="20"/>
          <w:sz w:val="28"/>
          <w:szCs w:val="28"/>
        </w:rPr>
        <w:t>Электромагниты нашли широкое применение в промышленности, технике, медицине. Например, в батискафе французского профессора Пиккара, исследовавшего не так давно глубочайшие океанские впадины, мощный электромагнит удерживал железный балласт.</w:t>
      </w:r>
    </w:p>
    <w:p w:rsidR="00852068" w:rsidRPr="008404C0" w:rsidRDefault="004B1BC4" w:rsidP="00E0225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8404C0">
        <w:rPr>
          <w:rFonts w:ascii="Times New Roman" w:hAnsi="Times New Roman" w:cs="Times New Roman"/>
          <w:spacing w:val="20"/>
          <w:sz w:val="28"/>
          <w:szCs w:val="28"/>
        </w:rPr>
        <w:t>С их помощью можно также поднимать и перемещать массивные объекты, например, автомобили перед утилизацией. Они также используются в транспортировке. Поезда в Азии и Европе используют электромагниты для перевозки автомобилей. Это помогает им двигаться на феноменальных скоростях.</w:t>
      </w:r>
    </w:p>
    <w:p w:rsidR="007822E4" w:rsidRDefault="00457643" w:rsidP="007822E4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10454C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Генеральный директор компании Walker</w:t>
      </w:r>
      <w:r w:rsidR="00E02259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10454C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Magnetics, г-н Брайан Твейтс с гордостью представляет самый большой в мире подвесной электромагнит. Его вес (88 т) примерно на 22 т превышает вес действующего победителя Книги Рекордов Гиннеса из США. Его грузоподъемность составляет приблизительно 270 </w:t>
      </w: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тонн</w:t>
      </w:r>
      <w:r w:rsidRPr="007822E4">
        <w:rPr>
          <w:rFonts w:ascii="Times New Roman" w:hAnsi="Times New Roman" w:cs="Times New Roman"/>
          <w:b/>
          <w:i/>
          <w:spacing w:val="20"/>
          <w:sz w:val="28"/>
          <w:szCs w:val="28"/>
          <w:shd w:val="clear" w:color="auto" w:fill="FFFFFF"/>
        </w:rPr>
        <w:t>.</w:t>
      </w:r>
      <w:r w:rsidRPr="007822E4">
        <w:rPr>
          <w:rStyle w:val="apple-converted-space"/>
          <w:rFonts w:ascii="Times New Roman" w:hAnsi="Times New Roman" w:cs="Times New Roman"/>
          <w:b/>
          <w:i/>
          <w:spacing w:val="20"/>
          <w:sz w:val="28"/>
          <w:szCs w:val="28"/>
          <w:shd w:val="clear" w:color="auto" w:fill="FFFFFF"/>
        </w:rPr>
        <w:t> </w:t>
      </w:r>
    </w:p>
    <w:p w:rsidR="007822E4" w:rsidRPr="007822E4" w:rsidRDefault="007822E4" w:rsidP="0078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822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Электромагниты получили настолько широкое распространение, что трудно назвать область техники, где бы они не применялись в том или ином виде. Они содержатся во многих бытовых приборах - электробритвах, магнитофонах, телевизорах и т.п. Устройства техники связи - телефония, телеграфия и радио немыслимы без их применения.</w:t>
      </w:r>
    </w:p>
    <w:p w:rsidR="007822E4" w:rsidRPr="007822E4" w:rsidRDefault="007822E4" w:rsidP="0078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822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Электромагниты являются неотъемлемой частью электрических машин, многих устройств промышленной автоматики, аппаратуры регулирования и защиты разнообразных электротехнических установок. Развивающейся областью применения электромагнитов является медицинская аппаратура. Наконец, гигантские электромагниты для ускорения элементарных частиц применяются в синхрофазотронах.</w:t>
      </w:r>
    </w:p>
    <w:p w:rsidR="007822E4" w:rsidRPr="007822E4" w:rsidRDefault="007822E4" w:rsidP="007822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822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Вес электромагнитов колеблется от долей грамма до сотен тонн, а потребляемая при их работе электрическая мощность - от милливатт до десятков тысяч киловатт.</w:t>
      </w:r>
    </w:p>
    <w:p w:rsidR="00457643" w:rsidRPr="007822E4" w:rsidRDefault="00457643" w:rsidP="00E02259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</w:p>
    <w:p w:rsidR="005B4C87" w:rsidRPr="008404C0" w:rsidRDefault="005B4C87" w:rsidP="008404C0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457643" w:rsidRPr="00617F9F" w:rsidRDefault="00457643" w:rsidP="00617F9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617F9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Опыт </w:t>
      </w:r>
      <w:r w:rsidR="00617F9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№ </w:t>
      </w:r>
      <w:r w:rsidRPr="00617F9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2</w:t>
      </w:r>
      <w:r w:rsidR="00617F9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.</w:t>
      </w:r>
      <w:r w:rsidRPr="00617F9F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Магнитные линии катушки с током</w:t>
      </w:r>
    </w:p>
    <w:p w:rsidR="008F2A5B" w:rsidRPr="003E1E7A" w:rsidRDefault="00C01AEF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3E1E7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ab/>
        <w:t xml:space="preserve">Возьму катушку, смонтированную на подставке из оргстекла, соединю ее через ключ с источником тока. На подставку  насыпаю ровным слоем металлические опилки. Замыкаю ключ и чуть-чуть постукиваю по платформе. Цепочки, которые образуют в </w:t>
      </w:r>
      <w:r w:rsidRPr="003E1E7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lastRenderedPageBreak/>
        <w:t xml:space="preserve">магнитном поле железные опилки, показывают форму магнитных линий магнитного поля. Магнитные линии магнитного поля катушки </w:t>
      </w:r>
      <w:r w:rsidR="003E1E7A" w:rsidRPr="003E1E7A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с током являются замкнутыми линиями. Вне катушки они направлены от северного полюса катушки к южному.</w:t>
      </w:r>
    </w:p>
    <w:p w:rsidR="003E1E7A" w:rsidRDefault="003E1E7A" w:rsidP="003E1E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:shd w:val="clear" w:color="auto" w:fill="FFFFFF"/>
        </w:rPr>
      </w:pPr>
    </w:p>
    <w:p w:rsidR="008F2A5B" w:rsidRPr="003E1E7A" w:rsidRDefault="003E1E7A" w:rsidP="003E1E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pacing w:val="20"/>
          <w:sz w:val="28"/>
          <w:szCs w:val="28"/>
          <w:shd w:val="clear" w:color="auto" w:fill="FFFFFF"/>
        </w:rPr>
      </w:pPr>
      <w:r w:rsidRPr="003E1E7A">
        <w:rPr>
          <w:rFonts w:ascii="Times New Roman" w:hAnsi="Times New Roman" w:cs="Times New Roman"/>
          <w:b/>
          <w:color w:val="333333"/>
          <w:spacing w:val="20"/>
          <w:sz w:val="28"/>
          <w:szCs w:val="28"/>
          <w:shd w:val="clear" w:color="auto" w:fill="FFFFFF"/>
        </w:rPr>
        <w:t>Вывод из опыта № 2</w:t>
      </w:r>
    </w:p>
    <w:p w:rsidR="008F2A5B" w:rsidRPr="007822E4" w:rsidRDefault="008F2A5B" w:rsidP="00840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1. </w:t>
      </w:r>
      <w:r w:rsidR="003E1E7A"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В</w:t>
      </w:r>
      <w:r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округ катушки с током есть магнитное поле</w:t>
      </w:r>
      <w:r w:rsidRPr="007822E4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 </w:t>
      </w:r>
    </w:p>
    <w:p w:rsidR="008F2A5B" w:rsidRPr="007822E4" w:rsidRDefault="008F2A5B" w:rsidP="003E1E7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</w:pPr>
      <w:r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 xml:space="preserve">2. </w:t>
      </w:r>
      <w:r w:rsidR="003E1E7A"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К</w:t>
      </w:r>
      <w:r w:rsidRPr="007822E4">
        <w:rPr>
          <w:rFonts w:ascii="Times New Roman" w:eastAsia="Times New Roman" w:hAnsi="Times New Roman" w:cs="Times New Roman"/>
          <w:iCs/>
          <w:spacing w:val="20"/>
          <w:sz w:val="28"/>
          <w:szCs w:val="28"/>
          <w:lang w:eastAsia="ru-RU"/>
        </w:rPr>
        <w:t>атушка с током похожа на полосовой магнит и у нее есть тоже два полюса – северный и южный</w:t>
      </w:r>
    </w:p>
    <w:p w:rsidR="008F2A5B" w:rsidRPr="007822E4" w:rsidRDefault="003E1E7A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3. </w:t>
      </w:r>
      <w:r w:rsidR="008F2A5B"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Чем больше число витков в катушке, тем сильнее её магнитное поле.</w:t>
      </w:r>
    </w:p>
    <w:p w:rsidR="008F2A5B" w:rsidRPr="007822E4" w:rsidRDefault="003E1E7A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4</w:t>
      </w:r>
      <w:r w:rsidR="008F2A5B"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.</w:t>
      </w: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="008F2A5B"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Чем больше сила тока, тем сильнее магнитное поле.</w:t>
      </w:r>
    </w:p>
    <w:p w:rsidR="004E5DC1" w:rsidRDefault="003E1E7A" w:rsidP="008404C0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5</w:t>
      </w:r>
      <w:r w:rsidR="008F2A5B"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.</w:t>
      </w:r>
      <w:r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 w:rsidR="008F2A5B" w:rsidRPr="007822E4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Наличие сердечника усиливает магнитное поле.</w:t>
      </w:r>
    </w:p>
    <w:p w:rsidR="00852068" w:rsidRDefault="004E5DC1" w:rsidP="007A05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4E5DC1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Цилиндрическую катушку индуктивности, длина которой на много</w:t>
      </w:r>
      <w:r w:rsidR="007A05C8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превышает диаметр называют соленоидом, магнитное поле внутри длинного соленоида однородно.</w:t>
      </w:r>
    </w:p>
    <w:p w:rsidR="007A05C8" w:rsidRPr="007A05C8" w:rsidRDefault="007A05C8" w:rsidP="007A05C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</w:p>
    <w:p w:rsidR="00250BFE" w:rsidRPr="007822E4" w:rsidRDefault="00250BFE" w:rsidP="007822E4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822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Опыт </w:t>
      </w:r>
      <w:r w:rsidR="007822E4" w:rsidRPr="007822E4">
        <w:rPr>
          <w:rFonts w:ascii="Times New Roman" w:hAnsi="Times New Roman" w:cs="Times New Roman"/>
          <w:b/>
          <w:spacing w:val="20"/>
          <w:sz w:val="28"/>
          <w:szCs w:val="28"/>
        </w:rPr>
        <w:t xml:space="preserve">№ </w:t>
      </w:r>
      <w:r w:rsidRPr="007822E4">
        <w:rPr>
          <w:rFonts w:ascii="Times New Roman" w:hAnsi="Times New Roman" w:cs="Times New Roman"/>
          <w:b/>
          <w:spacing w:val="20"/>
          <w:sz w:val="28"/>
          <w:szCs w:val="28"/>
        </w:rPr>
        <w:t>3 Магнитное поле прямого проводника с током</w:t>
      </w:r>
    </w:p>
    <w:p w:rsidR="00852068" w:rsidRPr="00CF497D" w:rsidRDefault="007A05C8" w:rsidP="00CF497D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CF497D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Беру прибор, в котором прямой проводник пропущен сквозь лист картона. На картон насыпаю тонкий и равномерный слой железных опилок, включаю ток, и опилки слегка встряхиваю. Под действием магнитного поля тока железные опилки располагаются вокруг проводника не беспорядочно, а по концентрическим окружностям</w:t>
      </w:r>
      <w:r w:rsidR="00CF497D" w:rsidRPr="00CF497D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.</w:t>
      </w:r>
    </w:p>
    <w:p w:rsidR="007822E4" w:rsidRDefault="00CF497D" w:rsidP="0061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Вывод из опыта № 3</w:t>
      </w:r>
    </w:p>
    <w:p w:rsidR="00CF497D" w:rsidRDefault="00CF497D" w:rsidP="00CF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CF497D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ab/>
        <w:t>Магнитные линии магнитного поля тока представляют собой кривые, охватывающие проводник.</w:t>
      </w:r>
    </w:p>
    <w:p w:rsidR="00CF497D" w:rsidRPr="00CF497D" w:rsidRDefault="00CF497D" w:rsidP="00CF4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17F9F" w:rsidRDefault="00617F9F" w:rsidP="00617F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617F9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Вывод из проделанных опытов.</w:t>
      </w:r>
    </w:p>
    <w:p w:rsidR="00617F9F" w:rsidRPr="00EF58C7" w:rsidRDefault="00CF497D" w:rsidP="00617F9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ab/>
      </w:r>
      <w:r w:rsidR="007A0CFC" w:rsidRPr="00EF58C7">
        <w:rPr>
          <w:rFonts w:ascii="Times New Roman" w:hAnsi="Times New Roman" w:cs="Times New Roman"/>
          <w:sz w:val="28"/>
          <w:szCs w:val="28"/>
        </w:rPr>
        <w:t xml:space="preserve">Проведенные опыты подтверждают выдвинутую гипотезу. </w:t>
      </w:r>
      <w:r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>Магнитное поле существует вокруг любого проводника с током, т.е. вокруг движущихся электрических зарядов. Электрический ток и магнитное поле неотделимы друг от друга.</w:t>
      </w:r>
      <w:r w:rsidR="007A0CFC"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Ток следует рассматривать как источник магнитного поля.</w:t>
      </w:r>
    </w:p>
    <w:p w:rsidR="008156E1" w:rsidRPr="00EF58C7" w:rsidRDefault="008156E1" w:rsidP="00617F9F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</w:pPr>
      <w:r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ab/>
        <w:t>Человека пронизывают мириады магнитных полей различного происхождения. Мы привыкли к магниту и относимся к нему снисходительно, как к устаревшему атрибуту школьных уроков физики, порой даже не подозревая, сколько магнитов вокруг нас. Я подсчитала – у меня в квартире их десятки: в электробритве, динамике, магнитофоне, в банке с гвоздями, наконец, я сама тоже магнит:</w:t>
      </w:r>
      <w:r w:rsidR="00B30B82"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t xml:space="preserve"> биотоки, текущие во мне, рождаю вокруг причудливый пульсирующий узор магнитных линий. Земля, на которой мы живем, - гигантский  голубой магнит. Солнце – желтый плазменный шар – еще более грандиозный магнит. Галактики и </w:t>
      </w:r>
      <w:r w:rsidR="00B30B82" w:rsidRPr="00EF58C7">
        <w:rPr>
          <w:rFonts w:ascii="Times New Roman" w:hAnsi="Times New Roman" w:cs="Times New Roman"/>
          <w:spacing w:val="20"/>
          <w:sz w:val="28"/>
          <w:szCs w:val="28"/>
          <w:shd w:val="clear" w:color="auto" w:fill="FFFFFF"/>
        </w:rPr>
        <w:lastRenderedPageBreak/>
        <w:t>туманности, едва различимые радиотелескопами, - непостижимые по размерам магниты…</w:t>
      </w:r>
    </w:p>
    <w:p w:rsidR="00B66F9F" w:rsidRDefault="00B66F9F" w:rsidP="00617F9F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</w:pPr>
    </w:p>
    <w:p w:rsidR="00B66F9F" w:rsidRDefault="00B66F9F" w:rsidP="00B66F9F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p w:rsidR="00B66F9F" w:rsidRDefault="00B66F9F" w:rsidP="00B66F9F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Перышкин  А.В. Физика. 8 кл.: учебник / А.В. Перышкин. – 3-е изд., доп. – М.: Дрофа, 2014. – 224 с.: ил.</w:t>
      </w:r>
    </w:p>
    <w:p w:rsidR="00B66F9F" w:rsidRDefault="00B66F9F" w:rsidP="00B66F9F">
      <w:pPr>
        <w:pStyle w:val="21"/>
        <w:spacing w:before="0" w:beforeAutospacing="0" w:after="0" w:afterAutospacing="0"/>
        <w:rPr>
          <w:color w:val="auto"/>
        </w:rPr>
      </w:pPr>
      <w:r>
        <w:rPr>
          <w:color w:val="auto"/>
        </w:rPr>
        <w:t>Кириллова  И.Г. Книга для чтения по физике: Учеб. пособие для учащихся 6-7 кл. сред. шк. /Сост. И.Г. Кириллова. – 2-е изд., перераб. – М.: Просвещение, 1986. – 207 с., ил.</w:t>
      </w:r>
    </w:p>
    <w:p w:rsidR="00B66F9F" w:rsidRDefault="00B66F9F" w:rsidP="00B66F9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Ланина И.Я. Не уроком единым: Развитие интереса к физике. – М.: Просвещение, 1991. – 223с.: ил.</w:t>
      </w:r>
    </w:p>
    <w:p w:rsidR="00B66F9F" w:rsidRDefault="00B66F9F" w:rsidP="00B66F9F">
      <w:pPr>
        <w:pStyle w:val="21"/>
        <w:spacing w:before="0" w:beforeAutospacing="0" w:after="0" w:afterAutospacing="0"/>
        <w:rPr>
          <w:color w:val="auto"/>
        </w:rPr>
      </w:pPr>
    </w:p>
    <w:p w:rsidR="00B66F9F" w:rsidRDefault="00B66F9F" w:rsidP="00B66F9F">
      <w:pPr>
        <w:pStyle w:val="21"/>
        <w:spacing w:before="0" w:beforeAutospacing="0" w:after="0" w:afterAutospacing="0"/>
        <w:rPr>
          <w:b/>
          <w:color w:val="auto"/>
        </w:rPr>
      </w:pPr>
    </w:p>
    <w:p w:rsidR="000F0E13" w:rsidRDefault="00B66F9F" w:rsidP="000F0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Ссылка на видеоролик:</w:t>
      </w:r>
      <w:r w:rsidR="000F0E1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hyperlink r:id="rId7" w:history="1">
        <w:r w:rsidR="000F0E13">
          <w:rPr>
            <w:rStyle w:val="a3"/>
            <w:rFonts w:ascii="Times New Roman" w:hAnsi="Times New Roman" w:cs="Times New Roman"/>
            <w:sz w:val="28"/>
            <w:szCs w:val="28"/>
          </w:rPr>
          <w:t>https://yadi.sk/i/fEaNL3z_3Jfbx3</w:t>
        </w:r>
      </w:hyperlink>
    </w:p>
    <w:p w:rsidR="00B66F9F" w:rsidRDefault="00B66F9F" w:rsidP="00B66F9F">
      <w:pPr>
        <w:widowControl w:val="0"/>
        <w:tabs>
          <w:tab w:val="left" w:pos="710"/>
          <w:tab w:val="left" w:pos="852"/>
          <w:tab w:val="left" w:pos="994"/>
          <w:tab w:val="left" w:pos="113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B66F9F" w:rsidRDefault="00B66F9F" w:rsidP="00617F9F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</w:pPr>
    </w:p>
    <w:p w:rsidR="007A0CFC" w:rsidRPr="008404C0" w:rsidRDefault="007A0CFC" w:rsidP="00617F9F">
      <w:pPr>
        <w:spacing w:after="0" w:line="240" w:lineRule="auto"/>
        <w:jc w:val="both"/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pacing w:val="20"/>
          <w:sz w:val="28"/>
          <w:szCs w:val="28"/>
          <w:shd w:val="clear" w:color="auto" w:fill="FFFFFF"/>
        </w:rPr>
        <w:tab/>
      </w:r>
    </w:p>
    <w:p w:rsidR="00617F9F" w:rsidRPr="00617F9F" w:rsidRDefault="00617F9F" w:rsidP="00617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sectPr w:rsidR="00617F9F" w:rsidRPr="00617F9F" w:rsidSect="008404C0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547" w:rsidRDefault="00273547" w:rsidP="00617F9F">
      <w:pPr>
        <w:spacing w:after="0" w:line="240" w:lineRule="auto"/>
      </w:pPr>
      <w:r>
        <w:separator/>
      </w:r>
    </w:p>
  </w:endnote>
  <w:endnote w:type="continuationSeparator" w:id="0">
    <w:p w:rsidR="00273547" w:rsidRDefault="00273547" w:rsidP="00617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6981"/>
      <w:docPartObj>
        <w:docPartGallery w:val="Page Numbers (Bottom of Page)"/>
        <w:docPartUnique/>
      </w:docPartObj>
    </w:sdtPr>
    <w:sdtContent>
      <w:p w:rsidR="00617F9F" w:rsidRDefault="000F7AC4">
        <w:pPr>
          <w:pStyle w:val="ac"/>
          <w:jc w:val="center"/>
        </w:pPr>
        <w:fldSimple w:instr=" PAGE   \* MERGEFORMAT ">
          <w:r w:rsidR="006F7C38">
            <w:rPr>
              <w:noProof/>
            </w:rPr>
            <w:t>1</w:t>
          </w:r>
        </w:fldSimple>
      </w:p>
    </w:sdtContent>
  </w:sdt>
  <w:p w:rsidR="00617F9F" w:rsidRDefault="00617F9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547" w:rsidRDefault="00273547" w:rsidP="00617F9F">
      <w:pPr>
        <w:spacing w:after="0" w:line="240" w:lineRule="auto"/>
      </w:pPr>
      <w:r>
        <w:separator/>
      </w:r>
    </w:p>
  </w:footnote>
  <w:footnote w:type="continuationSeparator" w:id="0">
    <w:p w:rsidR="00273547" w:rsidRDefault="00273547" w:rsidP="00617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55A"/>
    <w:multiLevelType w:val="multilevel"/>
    <w:tmpl w:val="B1E6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B27B52"/>
    <w:multiLevelType w:val="multilevel"/>
    <w:tmpl w:val="7536F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F5533E"/>
    <w:multiLevelType w:val="multilevel"/>
    <w:tmpl w:val="6A8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2361A"/>
    <w:multiLevelType w:val="multilevel"/>
    <w:tmpl w:val="9B20A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652C3"/>
    <w:multiLevelType w:val="hybridMultilevel"/>
    <w:tmpl w:val="AF201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801"/>
    <w:rsid w:val="0002412C"/>
    <w:rsid w:val="000B762E"/>
    <w:rsid w:val="000F083D"/>
    <w:rsid w:val="000F0E13"/>
    <w:rsid w:val="000F7AC4"/>
    <w:rsid w:val="0010454C"/>
    <w:rsid w:val="00195B59"/>
    <w:rsid w:val="001A59BB"/>
    <w:rsid w:val="00240459"/>
    <w:rsid w:val="00250BFE"/>
    <w:rsid w:val="002557C9"/>
    <w:rsid w:val="00273547"/>
    <w:rsid w:val="002858AD"/>
    <w:rsid w:val="002C18C8"/>
    <w:rsid w:val="003655B3"/>
    <w:rsid w:val="00373F85"/>
    <w:rsid w:val="003A2667"/>
    <w:rsid w:val="003C5EBE"/>
    <w:rsid w:val="003E1E7A"/>
    <w:rsid w:val="003E66F2"/>
    <w:rsid w:val="004451D0"/>
    <w:rsid w:val="00457643"/>
    <w:rsid w:val="00472C73"/>
    <w:rsid w:val="004A0596"/>
    <w:rsid w:val="004B1BC4"/>
    <w:rsid w:val="004E5DC1"/>
    <w:rsid w:val="005006F4"/>
    <w:rsid w:val="005054E1"/>
    <w:rsid w:val="00516A9C"/>
    <w:rsid w:val="005308B0"/>
    <w:rsid w:val="005B4C87"/>
    <w:rsid w:val="00616E05"/>
    <w:rsid w:val="00617F9F"/>
    <w:rsid w:val="00626D9E"/>
    <w:rsid w:val="00632E0A"/>
    <w:rsid w:val="006F7C38"/>
    <w:rsid w:val="00705665"/>
    <w:rsid w:val="007172D3"/>
    <w:rsid w:val="007822E4"/>
    <w:rsid w:val="007A05C8"/>
    <w:rsid w:val="007A0CFC"/>
    <w:rsid w:val="007B0D15"/>
    <w:rsid w:val="007E656F"/>
    <w:rsid w:val="00803822"/>
    <w:rsid w:val="00813543"/>
    <w:rsid w:val="008156E1"/>
    <w:rsid w:val="008404C0"/>
    <w:rsid w:val="00852068"/>
    <w:rsid w:val="00864FF7"/>
    <w:rsid w:val="00880671"/>
    <w:rsid w:val="008A538E"/>
    <w:rsid w:val="008F2A5B"/>
    <w:rsid w:val="009172A1"/>
    <w:rsid w:val="009A1506"/>
    <w:rsid w:val="009B6F6F"/>
    <w:rsid w:val="009C458F"/>
    <w:rsid w:val="009E3A29"/>
    <w:rsid w:val="00A94030"/>
    <w:rsid w:val="00AC74C7"/>
    <w:rsid w:val="00B14CA5"/>
    <w:rsid w:val="00B179C1"/>
    <w:rsid w:val="00B249E0"/>
    <w:rsid w:val="00B30B82"/>
    <w:rsid w:val="00B313E7"/>
    <w:rsid w:val="00B61F2B"/>
    <w:rsid w:val="00B66F9F"/>
    <w:rsid w:val="00B77543"/>
    <w:rsid w:val="00BF7B2B"/>
    <w:rsid w:val="00C01AEF"/>
    <w:rsid w:val="00C973E5"/>
    <w:rsid w:val="00CF497D"/>
    <w:rsid w:val="00D241F2"/>
    <w:rsid w:val="00E02259"/>
    <w:rsid w:val="00E260C4"/>
    <w:rsid w:val="00E27DA7"/>
    <w:rsid w:val="00E4033B"/>
    <w:rsid w:val="00E42B09"/>
    <w:rsid w:val="00E93801"/>
    <w:rsid w:val="00EB331B"/>
    <w:rsid w:val="00EB33AA"/>
    <w:rsid w:val="00EC149E"/>
    <w:rsid w:val="00EC7599"/>
    <w:rsid w:val="00EF58C7"/>
    <w:rsid w:val="00F4108E"/>
    <w:rsid w:val="00F87A53"/>
    <w:rsid w:val="00FC48A2"/>
    <w:rsid w:val="00FD6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6"/>
  </w:style>
  <w:style w:type="paragraph" w:styleId="2">
    <w:name w:val="heading 2"/>
    <w:basedOn w:val="a"/>
    <w:link w:val="20"/>
    <w:uiPriority w:val="9"/>
    <w:qFormat/>
    <w:rsid w:val="00250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-txt-s">
    <w:name w:val="t-txt-s"/>
    <w:basedOn w:val="a0"/>
    <w:rsid w:val="00FD6EA3"/>
  </w:style>
  <w:style w:type="character" w:customStyle="1" w:styleId="shareblock">
    <w:name w:val="share_block"/>
    <w:basedOn w:val="a0"/>
    <w:rsid w:val="00FD6EA3"/>
  </w:style>
  <w:style w:type="character" w:styleId="a3">
    <w:name w:val="Hyperlink"/>
    <w:basedOn w:val="a0"/>
    <w:uiPriority w:val="99"/>
    <w:semiHidden/>
    <w:unhideWhenUsed/>
    <w:rsid w:val="00FD6EA3"/>
    <w:rPr>
      <w:color w:val="0000FF"/>
      <w:u w:val="single"/>
    </w:rPr>
  </w:style>
  <w:style w:type="character" w:customStyle="1" w:styleId="borderdatemenu">
    <w:name w:val="border_date_menu"/>
    <w:basedOn w:val="a0"/>
    <w:rsid w:val="00FD6EA3"/>
  </w:style>
  <w:style w:type="character" w:customStyle="1" w:styleId="borderdatelinks">
    <w:name w:val="border_date_links"/>
    <w:basedOn w:val="a0"/>
    <w:rsid w:val="00FD6EA3"/>
  </w:style>
  <w:style w:type="character" w:customStyle="1" w:styleId="text">
    <w:name w:val="text"/>
    <w:basedOn w:val="a0"/>
    <w:rsid w:val="00FD6EA3"/>
  </w:style>
  <w:style w:type="paragraph" w:customStyle="1" w:styleId="sortdown">
    <w:name w:val="sortdown"/>
    <w:basedOn w:val="a"/>
    <w:rsid w:val="00FD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inbsp">
    <w:name w:val="mininbsp"/>
    <w:basedOn w:val="a0"/>
    <w:rsid w:val="00FD6EA3"/>
  </w:style>
  <w:style w:type="character" w:customStyle="1" w:styleId="apple-converted-space">
    <w:name w:val="apple-converted-space"/>
    <w:basedOn w:val="a0"/>
    <w:rsid w:val="00FD6EA3"/>
  </w:style>
  <w:style w:type="paragraph" w:customStyle="1" w:styleId="small">
    <w:name w:val="small"/>
    <w:basedOn w:val="a"/>
    <w:rsid w:val="00FD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platform">
    <w:name w:val="small_platform"/>
    <w:basedOn w:val="a0"/>
    <w:rsid w:val="00FD6EA3"/>
  </w:style>
  <w:style w:type="paragraph" w:customStyle="1" w:styleId="sortup">
    <w:name w:val="sortup"/>
    <w:basedOn w:val="a"/>
    <w:rsid w:val="00FD6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3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F2A5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50B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250BFE"/>
  </w:style>
  <w:style w:type="character" w:customStyle="1" w:styleId="mw-editsection">
    <w:name w:val="mw-editsection"/>
    <w:basedOn w:val="a0"/>
    <w:rsid w:val="00250BFE"/>
  </w:style>
  <w:style w:type="character" w:customStyle="1" w:styleId="mw-editsection-bracket">
    <w:name w:val="mw-editsection-bracket"/>
    <w:basedOn w:val="a0"/>
    <w:rsid w:val="00250BFE"/>
  </w:style>
  <w:style w:type="character" w:customStyle="1" w:styleId="mw-editsection-divider">
    <w:name w:val="mw-editsection-divider"/>
    <w:basedOn w:val="a0"/>
    <w:rsid w:val="00250BFE"/>
  </w:style>
  <w:style w:type="character" w:styleId="a6">
    <w:name w:val="Strong"/>
    <w:basedOn w:val="a0"/>
    <w:uiPriority w:val="22"/>
    <w:qFormat/>
    <w:rsid w:val="00250BFE"/>
    <w:rPr>
      <w:b/>
      <w:bCs/>
    </w:rPr>
  </w:style>
  <w:style w:type="character" w:customStyle="1" w:styleId="podzag7">
    <w:name w:val="podzag_7"/>
    <w:basedOn w:val="a0"/>
    <w:rsid w:val="009E3A29"/>
  </w:style>
  <w:style w:type="character" w:styleId="a7">
    <w:name w:val="FollowedHyperlink"/>
    <w:basedOn w:val="a0"/>
    <w:uiPriority w:val="99"/>
    <w:semiHidden/>
    <w:unhideWhenUsed/>
    <w:rsid w:val="00852068"/>
    <w:rPr>
      <w:color w:val="954F72" w:themeColor="followedHyperlink"/>
      <w:u w:val="single"/>
    </w:rPr>
  </w:style>
  <w:style w:type="table" w:styleId="a8">
    <w:name w:val="Table Grid"/>
    <w:basedOn w:val="a1"/>
    <w:uiPriority w:val="59"/>
    <w:rsid w:val="0084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C458F"/>
    <w:pPr>
      <w:spacing w:after="200" w:line="276" w:lineRule="auto"/>
      <w:ind w:left="720"/>
      <w:contextualSpacing/>
    </w:pPr>
  </w:style>
  <w:style w:type="paragraph" w:customStyle="1" w:styleId="21">
    <w:name w:val="Оглавление 2.1"/>
    <w:basedOn w:val="a"/>
    <w:uiPriority w:val="99"/>
    <w:qFormat/>
    <w:rsid w:val="00240459"/>
    <w:pPr>
      <w:spacing w:before="100" w:beforeAutospacing="1" w:after="100" w:afterAutospacing="1" w:line="240" w:lineRule="auto"/>
      <w:jc w:val="both"/>
      <w:outlineLvl w:val="0"/>
    </w:pPr>
    <w:rPr>
      <w:rFonts w:ascii="Times New Roman" w:eastAsia="Times New Roman" w:hAnsi="Times New Roman" w:cs="Times New Roman"/>
      <w:bCs/>
      <w:color w:val="373737"/>
      <w:kern w:val="36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1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17F9F"/>
  </w:style>
  <w:style w:type="paragraph" w:styleId="ac">
    <w:name w:val="footer"/>
    <w:basedOn w:val="a"/>
    <w:link w:val="ad"/>
    <w:uiPriority w:val="99"/>
    <w:unhideWhenUsed/>
    <w:rsid w:val="00617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17F9F"/>
  </w:style>
  <w:style w:type="character" w:customStyle="1" w:styleId="w">
    <w:name w:val="w"/>
    <w:basedOn w:val="a0"/>
    <w:rsid w:val="004E5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733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33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3020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31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945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9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768048">
          <w:marLeft w:val="5191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88">
          <w:marLeft w:val="606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667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8481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2482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18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478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8743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9981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9582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20494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8571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2339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3735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1108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97540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95027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6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196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9484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98075">
          <w:marLeft w:val="5191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936">
          <w:marLeft w:val="606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88451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2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4352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4200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41459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950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574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8421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369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9661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9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7199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37916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8111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4844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5496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9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01234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7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7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adi.sk/i/fEaNL3z_3Jfbx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7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Panferova.OY</cp:lastModifiedBy>
  <cp:revision>47</cp:revision>
  <dcterms:created xsi:type="dcterms:W3CDTF">2017-02-23T02:15:00Z</dcterms:created>
  <dcterms:modified xsi:type="dcterms:W3CDTF">2017-07-11T12:16:00Z</dcterms:modified>
</cp:coreProperties>
</file>