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C9" w:rsidRDefault="00954BC9" w:rsidP="00954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BC9" w:rsidRPr="008A03AA" w:rsidRDefault="00954BC9" w:rsidP="00954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3AA">
        <w:rPr>
          <w:rFonts w:ascii="Times New Roman" w:hAnsi="Times New Roman" w:cs="Times New Roman"/>
          <w:b/>
          <w:sz w:val="28"/>
          <w:szCs w:val="28"/>
          <w:u w:val="single"/>
        </w:rPr>
        <w:t>Приложение к уроку.</w:t>
      </w:r>
    </w:p>
    <w:p w:rsidR="00954BC9" w:rsidRPr="00DF6EEB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600" cy="1670633"/>
            <wp:effectExtent l="19050" t="0" r="7600" b="0"/>
            <wp:docPr id="63" name="Рисунок 1" descr="C:\Users\Евгения\Desktop\rybki-ranniy-vozra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rybki-ranniy-vozrast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62" cy="167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904" cy="1991269"/>
            <wp:effectExtent l="19050" t="0" r="6496" b="0"/>
            <wp:docPr id="64" name="Рисунок 2" descr="C:\Users\Евгения\Desktop\000290241_1-7cb6d057750819e5ee210def10fb5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000290241_1-7cb6d057750819e5ee210def10fb5c9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29" cy="19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C9" w:rsidRPr="004C0031" w:rsidRDefault="00954BC9" w:rsidP="00954BC9">
      <w:pPr>
        <w:pStyle w:val="a4"/>
        <w:rPr>
          <w:rFonts w:ascii="Tahoma" w:hAnsi="Tahoma" w:cs="Tahoma"/>
          <w:sz w:val="28"/>
          <w:szCs w:val="28"/>
          <w:u w:val="single"/>
        </w:rPr>
      </w:pPr>
      <w:r w:rsidRPr="004C0031">
        <w:rPr>
          <w:b/>
          <w:bCs/>
          <w:sz w:val="28"/>
          <w:szCs w:val="28"/>
          <w:u w:val="single"/>
        </w:rPr>
        <w:t>Прием «</w:t>
      </w:r>
      <w:proofErr w:type="spellStart"/>
      <w:r w:rsidRPr="004C0031">
        <w:rPr>
          <w:b/>
          <w:bCs/>
          <w:sz w:val="28"/>
          <w:szCs w:val="28"/>
          <w:u w:val="single"/>
        </w:rPr>
        <w:t>Синквейн</w:t>
      </w:r>
      <w:proofErr w:type="spellEnd"/>
      <w:r w:rsidRPr="004C0031">
        <w:rPr>
          <w:b/>
          <w:bCs/>
          <w:sz w:val="28"/>
          <w:szCs w:val="28"/>
          <w:u w:val="single"/>
        </w:rPr>
        <w:t>».</w:t>
      </w:r>
      <w:r w:rsidRPr="004C003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954BC9" w:rsidRPr="004C0031" w:rsidRDefault="00954BC9" w:rsidP="00954BC9">
      <w:pPr>
        <w:pStyle w:val="a4"/>
        <w:rPr>
          <w:sz w:val="28"/>
          <w:szCs w:val="28"/>
          <w:u w:val="single"/>
        </w:rPr>
      </w:pPr>
      <w:r w:rsidRPr="004C0031">
        <w:rPr>
          <w:color w:val="000000"/>
          <w:sz w:val="28"/>
          <w:szCs w:val="28"/>
        </w:rPr>
        <w:t>«</w:t>
      </w:r>
      <w:proofErr w:type="spellStart"/>
      <w:r w:rsidRPr="004C0031">
        <w:rPr>
          <w:color w:val="000000"/>
          <w:sz w:val="28"/>
          <w:szCs w:val="28"/>
        </w:rPr>
        <w:t>Синквейн</w:t>
      </w:r>
      <w:proofErr w:type="spellEnd"/>
      <w:r w:rsidRPr="004C0031">
        <w:rPr>
          <w:color w:val="000000"/>
          <w:sz w:val="28"/>
          <w:szCs w:val="28"/>
        </w:rPr>
        <w:t>» –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знаний”.</w:t>
      </w:r>
      <w:r w:rsidRPr="004C0031">
        <w:rPr>
          <w:sz w:val="28"/>
          <w:szCs w:val="28"/>
          <w:u w:val="single"/>
        </w:rPr>
        <w:t xml:space="preserve"> </w:t>
      </w:r>
    </w:p>
    <w:p w:rsidR="00954BC9" w:rsidRPr="004C0031" w:rsidRDefault="00954BC9" w:rsidP="00954BC9">
      <w:pPr>
        <w:pStyle w:val="a4"/>
        <w:rPr>
          <w:sz w:val="28"/>
          <w:szCs w:val="28"/>
          <w:u w:val="single"/>
        </w:rPr>
      </w:pPr>
      <w:r w:rsidRPr="004C0031">
        <w:rPr>
          <w:color w:val="000000"/>
          <w:sz w:val="28"/>
          <w:szCs w:val="28"/>
        </w:rPr>
        <w:t>Слово происходит от французского “5”. Это стихотворение из 5 строк, которое строится по правилам:</w:t>
      </w:r>
    </w:p>
    <w:p w:rsidR="00954BC9" w:rsidRPr="004C0031" w:rsidRDefault="00954BC9" w:rsidP="00954BC9">
      <w:pPr>
        <w:pStyle w:val="a4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1 строка – тема или предмет (одно существительное);</w:t>
      </w:r>
    </w:p>
    <w:p w:rsidR="00954BC9" w:rsidRPr="004C0031" w:rsidRDefault="00954BC9" w:rsidP="00954BC9">
      <w:pPr>
        <w:pStyle w:val="a4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2 строка – описание предмета (два прилагательных);</w:t>
      </w:r>
    </w:p>
    <w:p w:rsidR="00954BC9" w:rsidRPr="004C0031" w:rsidRDefault="00954BC9" w:rsidP="00954BC9">
      <w:pPr>
        <w:pStyle w:val="a4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3 строка – описание действия (три глагола);</w:t>
      </w:r>
    </w:p>
    <w:p w:rsidR="00954BC9" w:rsidRPr="004C0031" w:rsidRDefault="00954BC9" w:rsidP="00954BC9">
      <w:pPr>
        <w:pStyle w:val="a4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4 строка – фраза из четырех слов, выражающая отношение к предмету; крылатая фраза;</w:t>
      </w:r>
    </w:p>
    <w:p w:rsidR="00954BC9" w:rsidRPr="004C0031" w:rsidRDefault="00954BC9" w:rsidP="00954BC9">
      <w:pPr>
        <w:pStyle w:val="a4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5 строка – синоним, обобщающий или расширяющий смысл темы или предмета (одно слово, выражающее суть).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</w:t>
      </w:r>
      <w:proofErr w:type="spellStart"/>
      <w:r w:rsidRPr="004C0031">
        <w:rPr>
          <w:rFonts w:ascii="Times New Roman" w:hAnsi="Times New Roman" w:cs="Times New Roman"/>
          <w:sz w:val="28"/>
          <w:szCs w:val="28"/>
          <w:u w:val="single"/>
        </w:rPr>
        <w:t>синквейном</w:t>
      </w:r>
      <w:proofErr w:type="spellEnd"/>
      <w:r w:rsidRPr="004C0031">
        <w:rPr>
          <w:rFonts w:ascii="Times New Roman" w:hAnsi="Times New Roman" w:cs="Times New Roman"/>
          <w:sz w:val="28"/>
          <w:szCs w:val="28"/>
          <w:u w:val="single"/>
        </w:rPr>
        <w:t xml:space="preserve"> проводится по следующей процедуре: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1. Объясняются правила написания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>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2. В качестве примера приводятся несколько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>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3. Задается тема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>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4. Фиксируется время на данный вид работы.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5. Заслушиваются варианты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 xml:space="preserve"> по желанию учеников.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031">
        <w:rPr>
          <w:rFonts w:ascii="Times New Roman" w:hAnsi="Times New Roman" w:cs="Times New Roman"/>
          <w:sz w:val="28"/>
          <w:szCs w:val="28"/>
          <w:u w:val="single"/>
        </w:rPr>
        <w:lastRenderedPageBreak/>
        <w:t>Синквейны</w:t>
      </w:r>
      <w:proofErr w:type="spellEnd"/>
      <w:r w:rsidRPr="004C0031">
        <w:rPr>
          <w:rFonts w:ascii="Times New Roman" w:hAnsi="Times New Roman" w:cs="Times New Roman"/>
          <w:sz w:val="28"/>
          <w:szCs w:val="28"/>
          <w:u w:val="single"/>
        </w:rPr>
        <w:t xml:space="preserve"> полезны</w:t>
      </w:r>
      <w:r w:rsidRPr="004C0031">
        <w:rPr>
          <w:rFonts w:ascii="Times New Roman" w:hAnsi="Times New Roman" w:cs="Times New Roman"/>
          <w:sz w:val="28"/>
          <w:szCs w:val="28"/>
        </w:rPr>
        <w:t>:</w:t>
      </w:r>
    </w:p>
    <w:p w:rsidR="00954BC9" w:rsidRPr="004C0031" w:rsidRDefault="00954BC9" w:rsidP="00954B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 xml:space="preserve"> - резюмирует информацию, излагает сложные идеи, чувства и представления в нескольких словах.</w:t>
      </w:r>
    </w:p>
    <w:p w:rsidR="00954BC9" w:rsidRPr="004C0031" w:rsidRDefault="00954BC9" w:rsidP="00954B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Ученику в качестве инструмента для объединения сложной информации.</w:t>
      </w:r>
    </w:p>
    <w:p w:rsidR="00954BC9" w:rsidRPr="004C0031" w:rsidRDefault="00954BC9" w:rsidP="00954B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Учителю - в качестве среза оценки понятийного и словарного багажа учащихся.</w:t>
      </w:r>
    </w:p>
    <w:p w:rsidR="00954BC9" w:rsidRPr="004C0031" w:rsidRDefault="00954BC9" w:rsidP="00954B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 xml:space="preserve"> возможно фактически на каждом уроке, как в его начале, как начальная рефлексия, так и в качестве завершения урока.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b/>
          <w:bCs/>
          <w:sz w:val="28"/>
          <w:szCs w:val="28"/>
        </w:rPr>
        <w:t>Прием «Написание эссе».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i/>
          <w:iCs/>
          <w:sz w:val="28"/>
          <w:szCs w:val="28"/>
        </w:rPr>
        <w:t>Эссе</w:t>
      </w:r>
      <w:r w:rsidRPr="004C0031">
        <w:rPr>
          <w:rFonts w:ascii="Times New Roman" w:hAnsi="Times New Roman" w:cs="Times New Roman"/>
          <w:sz w:val="28"/>
          <w:szCs w:val="28"/>
        </w:rPr>
        <w:t> (лат</w:t>
      </w:r>
      <w:proofErr w:type="gramStart"/>
      <w:r w:rsidRPr="004C0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03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C00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0031">
        <w:rPr>
          <w:rFonts w:ascii="Times New Roman" w:hAnsi="Times New Roman" w:cs="Times New Roman"/>
          <w:sz w:val="28"/>
          <w:szCs w:val="28"/>
        </w:rPr>
        <w:t>пыт») – размышления в письменной форме, отражающие мнение автора, его точку зрения, согласующиеся с его опытом. Мини-эссе – небольшое эссе на половину-полторы страницы, в котором учащийся выражает в свободной форме свои мысли по данной теме. От традиционного сочинения отличается большей свободой и меньшим объемом. Суть этого метода не только в том, чтобы выразить свои мысли в письменной форме, но и поделиться своим мнением с другими, выслушать чужую точку зрения. Детям (да и не только им) не всегда легко выразить свое мнение в развернутом, логичном виде сразу, – читая свои записи это сделать проще. Ни в коем случае нельзя оценивать эти эссе с точки зрения грамотности. Их нужно воспринимать как способ развития мышления и формирование культуры чтения. Обычно эссе пишется прямо в классе после обсуждения проблемы и по времени занимает не более 5 минут. На уроках в рамках данной программы этот прием удобно использовать в плане итоговой рефлексии, когда была рассмотрена важная учебная тема или решена серьезная проблема, как вариант когда на устную рефлексию в конце урока не хватает рабочего времени.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Смысл этого приема можно выразить следующими словами: «Я пишу для того, чтобы понять, что я думаю».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  <w:u w:val="single"/>
        </w:rPr>
        <w:t>В эссе ценится:</w:t>
      </w:r>
    </w:p>
    <w:p w:rsidR="00954BC9" w:rsidRPr="004C0031" w:rsidRDefault="00954BC9" w:rsidP="00954B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954BC9" w:rsidRPr="004C0031" w:rsidRDefault="00954BC9" w:rsidP="00954B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проявление индивидуальности;</w:t>
      </w:r>
    </w:p>
    <w:p w:rsidR="00954BC9" w:rsidRPr="004C0031" w:rsidRDefault="00954BC9" w:rsidP="00954B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дискуссионность;</w:t>
      </w:r>
    </w:p>
    <w:p w:rsidR="00954BC9" w:rsidRPr="004C0031" w:rsidRDefault="00954BC9" w:rsidP="00954B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оригинальность решения проблемы;</w:t>
      </w:r>
    </w:p>
    <w:p w:rsidR="00954BC9" w:rsidRPr="004C0031" w:rsidRDefault="00954BC9" w:rsidP="00954B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lastRenderedPageBreak/>
        <w:t>аргументации.</w:t>
      </w:r>
    </w:p>
    <w:p w:rsidR="00954BC9" w:rsidRPr="004C0031" w:rsidRDefault="00954BC9" w:rsidP="00954BC9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В настоящее время эссе часто называют "потоком сознания, перенесенного на бумагу".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0031">
        <w:rPr>
          <w:rFonts w:ascii="Times New Roman" w:hAnsi="Times New Roman" w:cs="Times New Roman"/>
          <w:sz w:val="28"/>
          <w:szCs w:val="28"/>
        </w:rPr>
        <w:t>аранее оговариваются временные границы ее выполнения: 5, 10, 15, 20 минут (это время, отведенное на "свободное письмо"). В любом случае эссе – художественная форма размышления.</w:t>
      </w:r>
    </w:p>
    <w:p w:rsidR="00954BC9" w:rsidRPr="004C0031" w:rsidRDefault="00954BC9" w:rsidP="00954BC9">
      <w:pPr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  <w:u w:val="single"/>
        </w:rPr>
        <w:t>Возможный алгоритм написания дискуссионного очерка.</w:t>
      </w:r>
      <w:r w:rsidRPr="004C0031">
        <w:rPr>
          <w:rFonts w:ascii="Times New Roman" w:hAnsi="Times New Roman" w:cs="Times New Roman"/>
          <w:sz w:val="28"/>
          <w:szCs w:val="28"/>
        </w:rPr>
        <w:t> </w:t>
      </w:r>
      <w:r w:rsidRPr="004C0031">
        <w:rPr>
          <w:rFonts w:ascii="Times New Roman" w:hAnsi="Times New Roman" w:cs="Times New Roman"/>
          <w:sz w:val="28"/>
          <w:szCs w:val="28"/>
        </w:rPr>
        <w:br/>
        <w:t>1. Обсуждаемая тема (проблема). </w:t>
      </w:r>
      <w:r w:rsidRPr="004C0031">
        <w:rPr>
          <w:rFonts w:ascii="Times New Roman" w:hAnsi="Times New Roman" w:cs="Times New Roman"/>
          <w:sz w:val="28"/>
          <w:szCs w:val="28"/>
        </w:rPr>
        <w:br/>
        <w:t>2. Моя позиция. </w:t>
      </w:r>
      <w:r w:rsidRPr="004C0031">
        <w:rPr>
          <w:rFonts w:ascii="Times New Roman" w:hAnsi="Times New Roman" w:cs="Times New Roman"/>
          <w:sz w:val="28"/>
          <w:szCs w:val="28"/>
        </w:rPr>
        <w:br/>
        <w:t>3. Краткое обоснование. </w:t>
      </w:r>
      <w:r w:rsidRPr="004C0031">
        <w:rPr>
          <w:rFonts w:ascii="Times New Roman" w:hAnsi="Times New Roman" w:cs="Times New Roman"/>
          <w:sz w:val="28"/>
          <w:szCs w:val="28"/>
        </w:rPr>
        <w:br/>
        <w:t>4. Возможные возражения, которые могут выдвигать другие. </w:t>
      </w:r>
      <w:r w:rsidRPr="004C0031">
        <w:rPr>
          <w:rFonts w:ascii="Times New Roman" w:hAnsi="Times New Roman" w:cs="Times New Roman"/>
          <w:sz w:val="28"/>
          <w:szCs w:val="28"/>
        </w:rPr>
        <w:br/>
        <w:t>5. Причина, почему данная позиция все же правильна. </w:t>
      </w:r>
      <w:r w:rsidRPr="004C0031">
        <w:rPr>
          <w:rFonts w:ascii="Times New Roman" w:hAnsi="Times New Roman" w:cs="Times New Roman"/>
          <w:sz w:val="28"/>
          <w:szCs w:val="28"/>
        </w:rPr>
        <w:br/>
        <w:t>6. Заключение.</w:t>
      </w:r>
    </w:p>
    <w:p w:rsidR="00850AA6" w:rsidRDefault="00850AA6"/>
    <w:sectPr w:rsidR="00850AA6" w:rsidSect="00A9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954B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6678"/>
      <w:docPartObj>
        <w:docPartGallery w:val="Page Numbers (Bottom of Page)"/>
        <w:docPartUnique/>
      </w:docPartObj>
    </w:sdtPr>
    <w:sdtEndPr/>
    <w:sdtContent>
      <w:p w:rsidR="008A03AA" w:rsidRDefault="00954B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03AA" w:rsidRDefault="00954B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954BC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954B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954B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954B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4B0"/>
    <w:multiLevelType w:val="multilevel"/>
    <w:tmpl w:val="F02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B1411"/>
    <w:multiLevelType w:val="multilevel"/>
    <w:tmpl w:val="1BD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4BC9"/>
    <w:rsid w:val="000658CD"/>
    <w:rsid w:val="0015564E"/>
    <w:rsid w:val="00850AA6"/>
    <w:rsid w:val="00954BC9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4BC9"/>
  </w:style>
  <w:style w:type="paragraph" w:styleId="a7">
    <w:name w:val="footer"/>
    <w:basedOn w:val="a"/>
    <w:link w:val="a8"/>
    <w:uiPriority w:val="99"/>
    <w:unhideWhenUsed/>
    <w:rsid w:val="0095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BC9"/>
  </w:style>
  <w:style w:type="paragraph" w:styleId="a9">
    <w:name w:val="Balloon Text"/>
    <w:basedOn w:val="a"/>
    <w:link w:val="aa"/>
    <w:uiPriority w:val="99"/>
    <w:semiHidden/>
    <w:unhideWhenUsed/>
    <w:rsid w:val="009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2804</Characters>
  <Application>Microsoft Office Word</Application>
  <DocSecurity>0</DocSecurity>
  <Lines>58</Lines>
  <Paragraphs>51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2017-11-19T04:59:00Z</dcterms:created>
  <dcterms:modified xsi:type="dcterms:W3CDTF">2017-11-19T04:59:00Z</dcterms:modified>
</cp:coreProperties>
</file>