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46" w:rsidRPr="00717159" w:rsidRDefault="00185746" w:rsidP="007171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7159">
        <w:rPr>
          <w:rFonts w:ascii="Arial" w:hAnsi="Arial" w:cs="Arial"/>
          <w:b/>
          <w:sz w:val="24"/>
          <w:szCs w:val="24"/>
        </w:rPr>
        <w:t>Метод пр</w:t>
      </w:r>
      <w:r w:rsidR="00717159" w:rsidRPr="00717159">
        <w:rPr>
          <w:rFonts w:ascii="Arial" w:hAnsi="Arial" w:cs="Arial"/>
          <w:b/>
          <w:sz w:val="24"/>
          <w:szCs w:val="24"/>
        </w:rPr>
        <w:t xml:space="preserve">оектного обучения при изучении </w:t>
      </w:r>
      <w:r w:rsidRPr="00717159">
        <w:rPr>
          <w:rFonts w:ascii="Arial" w:hAnsi="Arial" w:cs="Arial"/>
          <w:b/>
          <w:sz w:val="24"/>
          <w:szCs w:val="24"/>
        </w:rPr>
        <w:t>биологии в школе</w:t>
      </w:r>
    </w:p>
    <w:p w:rsidR="00716D7C" w:rsidRPr="00717159" w:rsidRDefault="00185746" w:rsidP="007171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159">
        <w:rPr>
          <w:rFonts w:ascii="Times New Roman" w:hAnsi="Times New Roman" w:cs="Times New Roman"/>
          <w:bCs/>
          <w:i/>
          <w:sz w:val="24"/>
          <w:szCs w:val="24"/>
        </w:rPr>
        <w:t>Мокеева Светлана Николаевна</w:t>
      </w:r>
      <w:r w:rsidR="00A55E3B" w:rsidRPr="0071715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16D7C" w:rsidRPr="00717159">
        <w:rPr>
          <w:rFonts w:ascii="Times New Roman" w:hAnsi="Times New Roman" w:cs="Times New Roman"/>
          <w:i/>
          <w:sz w:val="24"/>
          <w:szCs w:val="24"/>
        </w:rPr>
        <w:t xml:space="preserve"> учитель биологии </w:t>
      </w:r>
      <w:r w:rsidR="00716D7C" w:rsidRPr="00717159">
        <w:rPr>
          <w:rFonts w:ascii="Times New Roman" w:hAnsi="Times New Roman" w:cs="Times New Roman"/>
          <w:i/>
          <w:sz w:val="24"/>
          <w:szCs w:val="24"/>
        </w:rPr>
        <w:br/>
      </w:r>
      <w:r w:rsidRPr="00717159">
        <w:rPr>
          <w:rFonts w:ascii="Times New Roman" w:hAnsi="Times New Roman" w:cs="Times New Roman"/>
          <w:i/>
          <w:sz w:val="24"/>
          <w:szCs w:val="24"/>
        </w:rPr>
        <w:t xml:space="preserve">филиала </w:t>
      </w:r>
      <w:r w:rsidR="00716D7C" w:rsidRPr="00717159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 w:rsidRPr="00717159">
        <w:rPr>
          <w:rFonts w:ascii="Times New Roman" w:hAnsi="Times New Roman" w:cs="Times New Roman"/>
          <w:i/>
          <w:sz w:val="24"/>
          <w:szCs w:val="24"/>
        </w:rPr>
        <w:t>Мурзицкой СОШ</w:t>
      </w:r>
      <w:r w:rsidR="00A55E3B" w:rsidRPr="0071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159">
        <w:rPr>
          <w:rFonts w:ascii="Times New Roman" w:hAnsi="Times New Roman" w:cs="Times New Roman"/>
          <w:i/>
          <w:sz w:val="24"/>
          <w:szCs w:val="24"/>
        </w:rPr>
        <w:t>- Кочетовская ООШ</w:t>
      </w:r>
      <w:r w:rsidR="00716D7C" w:rsidRPr="00717159">
        <w:rPr>
          <w:rFonts w:ascii="Times New Roman" w:hAnsi="Times New Roman" w:cs="Times New Roman"/>
          <w:i/>
          <w:sz w:val="24"/>
          <w:szCs w:val="24"/>
        </w:rPr>
        <w:br/>
      </w:r>
      <w:r w:rsidRPr="00717159">
        <w:rPr>
          <w:rFonts w:ascii="Times New Roman" w:hAnsi="Times New Roman" w:cs="Times New Roman"/>
          <w:i/>
          <w:sz w:val="24"/>
          <w:szCs w:val="24"/>
        </w:rPr>
        <w:t xml:space="preserve">Сеченовского </w:t>
      </w:r>
      <w:r w:rsidR="00716D7C" w:rsidRPr="00717159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717159">
        <w:rPr>
          <w:rFonts w:ascii="Times New Roman" w:hAnsi="Times New Roman" w:cs="Times New Roman"/>
          <w:i/>
          <w:sz w:val="24"/>
          <w:szCs w:val="24"/>
        </w:rPr>
        <w:t xml:space="preserve"> Нижегородской </w:t>
      </w:r>
      <w:r w:rsidR="00716D7C" w:rsidRPr="00717159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716D7C" w:rsidRPr="00717159" w:rsidRDefault="00716D7C" w:rsidP="00717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59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717159">
        <w:rPr>
          <w:rFonts w:ascii="Times New Roman" w:hAnsi="Times New Roman" w:cs="Times New Roman"/>
          <w:b/>
          <w:sz w:val="24"/>
          <w:szCs w:val="24"/>
        </w:rPr>
        <w:t xml:space="preserve">«Биология» </w:t>
      </w:r>
      <w:r w:rsidR="00185746" w:rsidRPr="00717159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Pr="00717159">
        <w:rPr>
          <w:rFonts w:ascii="Times New Roman" w:hAnsi="Times New Roman" w:cs="Times New Roman"/>
          <w:b/>
          <w:sz w:val="24"/>
          <w:szCs w:val="24"/>
        </w:rPr>
        <w:t>И. Сонина</w:t>
      </w:r>
      <w:r w:rsidR="00185746" w:rsidRPr="00717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544" w:rsidRPr="00717159" w:rsidRDefault="0053261E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>Изучение биолог</w:t>
      </w:r>
      <w:r w:rsidR="00717159">
        <w:rPr>
          <w:rFonts w:ascii="Times New Roman" w:hAnsi="Times New Roman" w:cs="Times New Roman"/>
          <w:sz w:val="24"/>
          <w:szCs w:val="24"/>
        </w:rPr>
        <w:t xml:space="preserve">ии, как науке о живой природе, </w:t>
      </w:r>
      <w:r w:rsidRPr="00717159">
        <w:rPr>
          <w:rFonts w:ascii="Times New Roman" w:hAnsi="Times New Roman" w:cs="Times New Roman"/>
          <w:sz w:val="24"/>
          <w:szCs w:val="24"/>
        </w:rPr>
        <w:t>просто невозможно без использования на уроках практических занятий. Все практические заняти</w:t>
      </w:r>
      <w:r w:rsidR="00717159">
        <w:rPr>
          <w:rFonts w:ascii="Times New Roman" w:hAnsi="Times New Roman" w:cs="Times New Roman"/>
          <w:sz w:val="24"/>
          <w:szCs w:val="24"/>
        </w:rPr>
        <w:t xml:space="preserve">я обязательно формируют навыки </w:t>
      </w:r>
      <w:r w:rsidRPr="00717159">
        <w:rPr>
          <w:rFonts w:ascii="Times New Roman" w:hAnsi="Times New Roman" w:cs="Times New Roman"/>
          <w:sz w:val="24"/>
          <w:szCs w:val="24"/>
        </w:rPr>
        <w:t xml:space="preserve">использования биологических знаний в повседневной жизни человека. </w:t>
      </w:r>
      <w:r w:rsidR="00283EE4" w:rsidRPr="00717159">
        <w:rPr>
          <w:rFonts w:ascii="Times New Roman" w:hAnsi="Times New Roman" w:cs="Times New Roman"/>
          <w:sz w:val="24"/>
          <w:szCs w:val="24"/>
        </w:rPr>
        <w:t>И сегодня еще одним из примеров получения</w:t>
      </w:r>
      <w:r w:rsidR="00717159">
        <w:rPr>
          <w:rFonts w:ascii="Times New Roman" w:hAnsi="Times New Roman" w:cs="Times New Roman"/>
          <w:sz w:val="24"/>
          <w:szCs w:val="24"/>
        </w:rPr>
        <w:t xml:space="preserve"> практических навыков являются </w:t>
      </w:r>
      <w:r w:rsidR="00283EE4" w:rsidRPr="00717159">
        <w:rPr>
          <w:rFonts w:ascii="Times New Roman" w:hAnsi="Times New Roman" w:cs="Times New Roman"/>
          <w:sz w:val="24"/>
          <w:szCs w:val="24"/>
        </w:rPr>
        <w:t xml:space="preserve">создание проектов. </w:t>
      </w:r>
      <w:r w:rsidR="00716D7C" w:rsidRPr="00717159">
        <w:rPr>
          <w:rFonts w:ascii="Times New Roman" w:hAnsi="Times New Roman" w:cs="Times New Roman"/>
          <w:sz w:val="24"/>
          <w:szCs w:val="24"/>
        </w:rPr>
        <w:t>В результате</w:t>
      </w:r>
      <w:r w:rsidR="00717159">
        <w:rPr>
          <w:rFonts w:ascii="Times New Roman" w:hAnsi="Times New Roman" w:cs="Times New Roman"/>
          <w:sz w:val="24"/>
          <w:szCs w:val="24"/>
        </w:rPr>
        <w:t xml:space="preserve"> использования проектов</w:t>
      </w:r>
      <w:r w:rsidR="001E5D77" w:rsidRPr="00717159">
        <w:rPr>
          <w:rFonts w:ascii="Times New Roman" w:hAnsi="Times New Roman" w:cs="Times New Roman"/>
          <w:sz w:val="24"/>
          <w:szCs w:val="24"/>
        </w:rPr>
        <w:t xml:space="preserve"> при изучении биологии многие школьники лучше усваивают биологические процессы и закономерности, </w:t>
      </w:r>
      <w:r w:rsidR="006575ED" w:rsidRPr="00717159">
        <w:rPr>
          <w:rFonts w:ascii="Times New Roman" w:hAnsi="Times New Roman" w:cs="Times New Roman"/>
          <w:sz w:val="24"/>
          <w:szCs w:val="24"/>
        </w:rPr>
        <w:t>следовательно,</w:t>
      </w:r>
      <w:r w:rsidR="001E5D77" w:rsidRPr="00717159">
        <w:rPr>
          <w:rFonts w:ascii="Times New Roman" w:hAnsi="Times New Roman" w:cs="Times New Roman"/>
          <w:sz w:val="24"/>
          <w:szCs w:val="24"/>
        </w:rPr>
        <w:t xml:space="preserve"> возрастает и тяга детей к </w:t>
      </w:r>
      <w:r w:rsidR="001A4F8B" w:rsidRPr="00717159">
        <w:rPr>
          <w:rFonts w:ascii="Times New Roman" w:hAnsi="Times New Roman" w:cs="Times New Roman"/>
          <w:sz w:val="24"/>
          <w:szCs w:val="24"/>
        </w:rPr>
        <w:t>предмету</w:t>
      </w:r>
      <w:r w:rsidR="001E5D77" w:rsidRPr="00717159">
        <w:rPr>
          <w:rFonts w:ascii="Times New Roman" w:hAnsi="Times New Roman" w:cs="Times New Roman"/>
          <w:sz w:val="24"/>
          <w:szCs w:val="24"/>
        </w:rPr>
        <w:t>.</w:t>
      </w:r>
      <w:r w:rsidR="00717159">
        <w:rPr>
          <w:rFonts w:ascii="Times New Roman" w:hAnsi="Times New Roman" w:cs="Times New Roman"/>
          <w:sz w:val="24"/>
          <w:szCs w:val="24"/>
        </w:rPr>
        <w:t xml:space="preserve"> Метод создания проектов </w:t>
      </w:r>
      <w:r w:rsidR="001A4F8B" w:rsidRPr="00717159">
        <w:rPr>
          <w:rFonts w:ascii="Times New Roman" w:hAnsi="Times New Roman" w:cs="Times New Roman"/>
          <w:sz w:val="24"/>
          <w:szCs w:val="24"/>
        </w:rPr>
        <w:t xml:space="preserve">при </w:t>
      </w:r>
      <w:r w:rsidR="006575ED" w:rsidRPr="00717159">
        <w:rPr>
          <w:rFonts w:ascii="Times New Roman" w:hAnsi="Times New Roman" w:cs="Times New Roman"/>
          <w:sz w:val="24"/>
          <w:szCs w:val="24"/>
        </w:rPr>
        <w:t xml:space="preserve">изучении биологии, сравнительно молодой </w:t>
      </w:r>
      <w:r w:rsidR="001A4F8B" w:rsidRPr="00717159">
        <w:rPr>
          <w:rFonts w:ascii="Times New Roman" w:hAnsi="Times New Roman" w:cs="Times New Roman"/>
          <w:sz w:val="24"/>
          <w:szCs w:val="24"/>
        </w:rPr>
        <w:t xml:space="preserve">и </w:t>
      </w:r>
      <w:r w:rsidR="006575ED" w:rsidRPr="00717159">
        <w:rPr>
          <w:rFonts w:ascii="Times New Roman" w:hAnsi="Times New Roman" w:cs="Times New Roman"/>
          <w:sz w:val="24"/>
          <w:szCs w:val="24"/>
        </w:rPr>
        <w:t xml:space="preserve">еще не так </w:t>
      </w:r>
      <w:r w:rsidR="001A4F8B" w:rsidRPr="00717159">
        <w:rPr>
          <w:rFonts w:ascii="Times New Roman" w:hAnsi="Times New Roman" w:cs="Times New Roman"/>
          <w:sz w:val="24"/>
          <w:szCs w:val="24"/>
        </w:rPr>
        <w:t xml:space="preserve"> широко используется</w:t>
      </w:r>
      <w:r w:rsidR="006575ED" w:rsidRPr="00717159">
        <w:rPr>
          <w:rFonts w:ascii="Times New Roman" w:hAnsi="Times New Roman" w:cs="Times New Roman"/>
          <w:sz w:val="24"/>
          <w:szCs w:val="24"/>
        </w:rPr>
        <w:t xml:space="preserve"> в нашей стране по сравнению </w:t>
      </w:r>
      <w:r w:rsidR="00717159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6575ED" w:rsidRPr="00717159">
        <w:rPr>
          <w:rFonts w:ascii="Times New Roman" w:hAnsi="Times New Roman" w:cs="Times New Roman"/>
          <w:sz w:val="24"/>
          <w:szCs w:val="24"/>
        </w:rPr>
        <w:t xml:space="preserve">зарубежными </w:t>
      </w:r>
      <w:r w:rsidR="001A4F8B" w:rsidRPr="00717159">
        <w:rPr>
          <w:rFonts w:ascii="Times New Roman" w:hAnsi="Times New Roman" w:cs="Times New Roman"/>
          <w:sz w:val="24"/>
          <w:szCs w:val="24"/>
        </w:rPr>
        <w:t>странах</w:t>
      </w:r>
      <w:r w:rsidR="006575ED" w:rsidRPr="00717159">
        <w:rPr>
          <w:rFonts w:ascii="Times New Roman" w:hAnsi="Times New Roman" w:cs="Times New Roman"/>
          <w:sz w:val="24"/>
          <w:szCs w:val="24"/>
        </w:rPr>
        <w:t xml:space="preserve">, где </w:t>
      </w:r>
      <w:r w:rsidR="001A4F8B" w:rsidRPr="00717159">
        <w:rPr>
          <w:rFonts w:ascii="Times New Roman" w:hAnsi="Times New Roman" w:cs="Times New Roman"/>
          <w:sz w:val="24"/>
          <w:szCs w:val="24"/>
        </w:rPr>
        <w:t>дает хорошие результаты.</w:t>
      </w:r>
      <w:r w:rsidR="00717159">
        <w:rPr>
          <w:rFonts w:ascii="Times New Roman" w:hAnsi="Times New Roman" w:cs="Times New Roman"/>
          <w:sz w:val="24"/>
          <w:szCs w:val="24"/>
        </w:rPr>
        <w:t xml:space="preserve"> </w:t>
      </w:r>
      <w:r w:rsidR="006575ED" w:rsidRPr="00717159">
        <w:rPr>
          <w:rFonts w:ascii="Times New Roman" w:hAnsi="Times New Roman" w:cs="Times New Roman"/>
          <w:sz w:val="24"/>
          <w:szCs w:val="24"/>
        </w:rPr>
        <w:t>В своей статье мне хотелось бы донести до коллег все плюсы использования на урока</w:t>
      </w:r>
      <w:r w:rsidR="00717159">
        <w:rPr>
          <w:rFonts w:ascii="Times New Roman" w:hAnsi="Times New Roman" w:cs="Times New Roman"/>
          <w:sz w:val="24"/>
          <w:szCs w:val="24"/>
        </w:rPr>
        <w:t xml:space="preserve">х и во внеурочной деятельности </w:t>
      </w:r>
      <w:r w:rsidR="006575ED" w:rsidRPr="00717159">
        <w:rPr>
          <w:rFonts w:ascii="Times New Roman" w:hAnsi="Times New Roman" w:cs="Times New Roman"/>
          <w:sz w:val="24"/>
          <w:szCs w:val="24"/>
        </w:rPr>
        <w:t>данного метода и привлечь их к активному внедрению  проектов  на уроках биологии.</w:t>
      </w:r>
      <w:r w:rsidR="00086FC3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34" w:rsidRPr="00717159" w:rsidRDefault="00086FC3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Цель любого проекта – это формирование ключевых компетенций: комплексные свойства личности, включающие взаимосвязанные знания, умения, ценности, а также готовность мобилизовать их в необходимой ситуации. Внешние компетенции проявляются, как правило, в форме умений. Поэтому наиболее простой и вполне грамотный путь формулировки целей проекта – выбор подходящих для данного проекта</w:t>
      </w:r>
      <w:r w:rsidR="00717159">
        <w:rPr>
          <w:rFonts w:ascii="Times New Roman" w:eastAsia="Times New Roman" w:hAnsi="Times New Roman" w:cs="Times New Roman"/>
          <w:sz w:val="24"/>
          <w:szCs w:val="24"/>
        </w:rPr>
        <w:t xml:space="preserve"> общеучебных умений и навыков.</w:t>
      </w:r>
    </w:p>
    <w:p w:rsidR="00D86734" w:rsidRPr="00717159" w:rsidRDefault="00717159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>видов проектных работ учащихся:</w:t>
      </w:r>
    </w:p>
    <w:p w:rsidR="00D86734" w:rsidRPr="00717159" w:rsidRDefault="00D86734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Практико-ориентированный проект</w:t>
      </w:r>
      <w:r w:rsidRPr="007171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нацелен на социальные интересы самих участников проекта. Продукт заранее определен и может быть использован в жизни класса, школы. Очень разнообразны – от учебного пособия (листовка) до рекомендаций по сохранению здоровья. Важно оценить реальность использования продукта на практике и его способность решить поставленную проблему.</w:t>
      </w:r>
    </w:p>
    <w:p w:rsidR="00D86734" w:rsidRPr="00717159" w:rsidRDefault="00D86734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Исследовательский проект</w:t>
      </w:r>
      <w:r w:rsidRPr="007171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похож 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др.</w:t>
      </w:r>
    </w:p>
    <w:p w:rsidR="00D86734" w:rsidRPr="00717159" w:rsidRDefault="00D86734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3)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Творческий проект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определяет максимально свободный и нетрадиционный подход к оформлению результатов. Это могут быть альманахи, игры, произведения изобразительного или декоративно-прикладного искусства, видеофильмы.</w:t>
      </w:r>
    </w:p>
    <w:p w:rsidR="00D86734" w:rsidRPr="00717159" w:rsidRDefault="00D86734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Информационный проект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– основан на сборе информации о каком-то объекте, явлении с целью ее анализа, обобщения и представления для широкой аудитории. Выходом такого проекта часто являются публикация, в т.ч. в Интернете. Результатом такого проекта может быть и создание информационной среды класса или школы.</w:t>
      </w:r>
    </w:p>
    <w:p w:rsidR="00D86734" w:rsidRPr="00717159" w:rsidRDefault="00D86734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Ролевой проект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-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D86734" w:rsidRPr="00717159" w:rsidRDefault="00D86734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Перечисленные целевые направления деятельности учащихся-проектантов могут реализовываться в каждом проекте. А значит каждый проект – исследовательский, точно так же как любой – творческий, ролевой практико-ориентированный или информационный. Поэтому у проекта может быть не единственная, а доминирующая направленность деятельности участников.</w:t>
      </w:r>
    </w:p>
    <w:p w:rsidR="009F6544" w:rsidRPr="00717159" w:rsidRDefault="00717159" w:rsidP="0071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любого проекта сначала </w:t>
      </w:r>
      <w:r w:rsidR="00173F94" w:rsidRPr="00717159">
        <w:rPr>
          <w:rFonts w:ascii="Times New Roman" w:hAnsi="Times New Roman" w:cs="Times New Roman"/>
          <w:sz w:val="24"/>
          <w:szCs w:val="24"/>
        </w:rPr>
        <w:t>обозначается цель 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После выбора </w:t>
      </w:r>
      <w:r w:rsidR="00DB5457" w:rsidRPr="00717159">
        <w:rPr>
          <w:rFonts w:ascii="Times New Roman" w:hAnsi="Times New Roman" w:cs="Times New Roman"/>
          <w:sz w:val="24"/>
          <w:szCs w:val="24"/>
        </w:rPr>
        <w:t xml:space="preserve">цели </w:t>
      </w:r>
      <w:r w:rsidR="006575ED" w:rsidRPr="00717159">
        <w:rPr>
          <w:rFonts w:ascii="Times New Roman" w:hAnsi="Times New Roman" w:cs="Times New Roman"/>
          <w:sz w:val="24"/>
          <w:szCs w:val="24"/>
        </w:rPr>
        <w:t>ставятся задачи для достижения данной цели</w:t>
      </w:r>
      <w:r w:rsidR="00DB5457" w:rsidRPr="00717159">
        <w:rPr>
          <w:rFonts w:ascii="Times New Roman" w:hAnsi="Times New Roman" w:cs="Times New Roman"/>
          <w:sz w:val="24"/>
          <w:szCs w:val="24"/>
        </w:rPr>
        <w:t xml:space="preserve">. </w:t>
      </w:r>
      <w:r w:rsidR="00DB5457" w:rsidRPr="00717159">
        <w:rPr>
          <w:rFonts w:ascii="Times New Roman" w:eastAsia="Times New Roman" w:hAnsi="Times New Roman" w:cs="Times New Roman"/>
          <w:sz w:val="24"/>
          <w:szCs w:val="24"/>
        </w:rPr>
        <w:t>Следующим шагом  работы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 над проектом </w:t>
      </w:r>
      <w:r w:rsidR="00DB5457" w:rsidRPr="00717159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DB5457" w:rsidRPr="00717159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2EF2" w:rsidRPr="00717159">
        <w:rPr>
          <w:rFonts w:ascii="Times New Roman" w:eastAsia="Times New Roman" w:hAnsi="Times New Roman" w:cs="Times New Roman"/>
          <w:sz w:val="24"/>
          <w:szCs w:val="24"/>
        </w:rPr>
        <w:t>В каждом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882EF2" w:rsidRPr="007171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</w:t>
      </w:r>
      <w:r w:rsidR="00882EF2" w:rsidRPr="00717159">
        <w:rPr>
          <w:rFonts w:ascii="Times New Roman" w:eastAsia="Times New Roman" w:hAnsi="Times New Roman" w:cs="Times New Roman"/>
          <w:sz w:val="24"/>
          <w:szCs w:val="24"/>
        </w:rPr>
        <w:t xml:space="preserve">должно присутствовать исследование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>учащихся.</w:t>
      </w:r>
      <w:r w:rsidR="00882EF2" w:rsidRPr="00717159">
        <w:rPr>
          <w:rFonts w:ascii="Times New Roman" w:eastAsia="Times New Roman" w:hAnsi="Times New Roman" w:cs="Times New Roman"/>
          <w:sz w:val="24"/>
          <w:szCs w:val="24"/>
        </w:rPr>
        <w:t xml:space="preserve"> Иначе проект перестанет содержать практическую часть.</w:t>
      </w:r>
      <w:r w:rsidR="00210CF3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210CF3" w:rsidRPr="00717159">
        <w:rPr>
          <w:rFonts w:ascii="Times New Roman" w:eastAsia="Times New Roman" w:hAnsi="Times New Roman" w:cs="Times New Roman"/>
          <w:sz w:val="24"/>
          <w:szCs w:val="24"/>
        </w:rPr>
        <w:t xml:space="preserve">характерной чертой составления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210CF3" w:rsidRPr="00717159">
        <w:rPr>
          <w:rFonts w:ascii="Times New Roman" w:eastAsia="Times New Roman" w:hAnsi="Times New Roman" w:cs="Times New Roman"/>
          <w:sz w:val="24"/>
          <w:szCs w:val="24"/>
        </w:rPr>
        <w:t xml:space="preserve">а является поиск информации. Затем данная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210CF3" w:rsidRPr="00717159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66628C" w:rsidRPr="00717159">
        <w:rPr>
          <w:rFonts w:ascii="Times New Roman" w:eastAsia="Times New Roman" w:hAnsi="Times New Roman" w:cs="Times New Roman"/>
          <w:sz w:val="24"/>
          <w:szCs w:val="24"/>
        </w:rPr>
        <w:t>обрабатываться,</w:t>
      </w:r>
      <w:r w:rsidR="00210CF3" w:rsidRPr="007171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дополняться </w:t>
      </w:r>
      <w:r w:rsidR="0066628C" w:rsidRPr="00717159">
        <w:rPr>
          <w:rFonts w:ascii="Times New Roman" w:eastAsia="Times New Roman" w:hAnsi="Times New Roman" w:cs="Times New Roman"/>
          <w:sz w:val="24"/>
          <w:szCs w:val="24"/>
        </w:rPr>
        <w:t>мнениями учащихся, работающих над проектом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AA4" w:rsidRPr="00717159">
        <w:rPr>
          <w:rFonts w:ascii="Times New Roman" w:eastAsia="Times New Roman" w:hAnsi="Times New Roman" w:cs="Times New Roman"/>
          <w:sz w:val="24"/>
          <w:szCs w:val="24"/>
        </w:rPr>
        <w:t>На этом этапе работы ребята не только осваивают материал,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содержащийся в проекте, также</w:t>
      </w:r>
      <w:r w:rsidR="00BE5AA4" w:rsidRPr="00717159">
        <w:rPr>
          <w:rFonts w:ascii="Times New Roman" w:eastAsia="Times New Roman" w:hAnsi="Times New Roman" w:cs="Times New Roman"/>
          <w:sz w:val="24"/>
          <w:szCs w:val="24"/>
        </w:rPr>
        <w:t xml:space="preserve"> и у них происходит формирование многих личностных качеств. Примером таких качеств является самостоятельность действий, независимость суждений, способность к творчеству и саморазвитию.</w:t>
      </w:r>
      <w:r w:rsidR="00D72EB6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 проектного обучения </w:t>
      </w:r>
      <w:r w:rsidR="00FA027B" w:rsidRPr="00717159">
        <w:rPr>
          <w:rFonts w:ascii="Times New Roman" w:hAnsi="Times New Roman" w:cs="Times New Roman"/>
          <w:sz w:val="24"/>
          <w:szCs w:val="24"/>
        </w:rPr>
        <w:t xml:space="preserve">в биологии позволяет </w:t>
      </w:r>
      <w:r w:rsidR="00F133D1" w:rsidRPr="0071715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A027B" w:rsidRPr="00717159">
        <w:rPr>
          <w:rFonts w:ascii="Times New Roman" w:hAnsi="Times New Roman" w:cs="Times New Roman"/>
          <w:sz w:val="24"/>
          <w:szCs w:val="24"/>
        </w:rPr>
        <w:t>решать  и многоие  учебные, 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 и развивающие задачи.</w:t>
      </w:r>
    </w:p>
    <w:p w:rsidR="00D72EB6" w:rsidRPr="00717159" w:rsidRDefault="00FA027B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>На разных этапах работы над проектом у ребят формируются различные умения и навыки.</w:t>
      </w:r>
      <w:r w:rsidR="00F133D1" w:rsidRPr="00717159">
        <w:rPr>
          <w:rFonts w:ascii="Times New Roman" w:hAnsi="Times New Roman" w:cs="Times New Roman"/>
          <w:sz w:val="24"/>
          <w:szCs w:val="24"/>
        </w:rPr>
        <w:t xml:space="preserve"> Так, на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этапе постановки цели </w:t>
      </w:r>
      <w:r w:rsidR="00717159">
        <w:rPr>
          <w:rFonts w:ascii="Times New Roman" w:hAnsi="Times New Roman" w:cs="Times New Roman"/>
          <w:sz w:val="24"/>
          <w:szCs w:val="24"/>
        </w:rPr>
        <w:t>закладываются</w:t>
      </w:r>
      <w:r w:rsidR="00F133D1" w:rsidRPr="00717159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717159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проблемы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областях знаний. Обсуждение вариантов и способов решения проблемы позволяет формировать умения искать возможные пути решения выбранной проблемы, определять объекты исследования. В процессе поиска информации и распределения обязанностей развиваются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умения находить, систематизировать и обобщать полученные данные, анализировать информацию.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работы и анализ полученных результатов дает возможность вырабатывать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умения делать аргументированные выводы, обрабатывать данные экспериментальной работы, решать познавательные и творческие задачи.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(защита) проекта позволяет </w:t>
      </w:r>
      <w:r w:rsidR="00F133D1" w:rsidRPr="00717159">
        <w:rPr>
          <w:rFonts w:ascii="Times New Roman" w:hAnsi="Times New Roman" w:cs="Times New Roman"/>
          <w:sz w:val="24"/>
          <w:szCs w:val="24"/>
        </w:rPr>
        <w:t xml:space="preserve">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развивать у учащихся умения 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свободно и аргументировано излагать свои мысли, овладевать культурой речи.</w:t>
      </w:r>
    </w:p>
    <w:p w:rsidR="00BF612F" w:rsidRPr="00717159" w:rsidRDefault="00B47668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 xml:space="preserve">роектная деятельность требует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 xml:space="preserve">и от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>много сил  и знаний для</w:t>
      </w:r>
      <w:r w:rsidR="00717159">
        <w:rPr>
          <w:rFonts w:ascii="Times New Roman" w:eastAsia="Times New Roman" w:hAnsi="Times New Roman" w:cs="Times New Roman"/>
          <w:sz w:val="24"/>
          <w:szCs w:val="24"/>
        </w:rPr>
        <w:t xml:space="preserve"> мотивации учащихся к познанию 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 xml:space="preserve"> Учителю, в ходе работы, стоит </w:t>
      </w:r>
      <w:r w:rsidR="0002391F" w:rsidRPr="00717159">
        <w:rPr>
          <w:rFonts w:ascii="Times New Roman" w:eastAsia="Times New Roman" w:hAnsi="Times New Roman" w:cs="Times New Roman"/>
          <w:sz w:val="24"/>
          <w:szCs w:val="24"/>
        </w:rPr>
        <w:t xml:space="preserve">примерить на себе  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02391F" w:rsidRPr="00717159">
        <w:rPr>
          <w:rFonts w:ascii="Times New Roman" w:eastAsia="Times New Roman" w:hAnsi="Times New Roman" w:cs="Times New Roman"/>
          <w:sz w:val="24"/>
          <w:szCs w:val="24"/>
        </w:rPr>
        <w:t>зные роли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>: консультанта (педагога - организатор досуга детей  и экскурсавода по информационным материалам</w:t>
      </w:r>
      <w:r w:rsidR="00717159">
        <w:rPr>
          <w:rFonts w:ascii="Times New Roman" w:eastAsia="Times New Roman" w:hAnsi="Times New Roman" w:cs="Times New Roman"/>
          <w:sz w:val="24"/>
          <w:szCs w:val="24"/>
        </w:rPr>
        <w:t>), специалиста широкого профиля</w:t>
      </w:r>
      <w:r w:rsidR="006D1458" w:rsidRPr="00717159">
        <w:rPr>
          <w:rFonts w:ascii="Times New Roman" w:eastAsia="Times New Roman" w:hAnsi="Times New Roman" w:cs="Times New Roman"/>
          <w:sz w:val="24"/>
          <w:szCs w:val="24"/>
        </w:rPr>
        <w:t xml:space="preserve"> (способного проконсультировать ребенка разной информацией)</w:t>
      </w:r>
      <w:r w:rsidR="00D72EB6" w:rsidRPr="007171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391F" w:rsidRPr="00717159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717159">
        <w:rPr>
          <w:rFonts w:ascii="Times New Roman" w:eastAsia="Times New Roman" w:hAnsi="Times New Roman" w:cs="Times New Roman"/>
          <w:sz w:val="24"/>
          <w:szCs w:val="24"/>
        </w:rPr>
        <w:t xml:space="preserve"> времени (хранителя </w:t>
      </w:r>
      <w:r w:rsidR="00D72EB6" w:rsidRPr="00717159">
        <w:rPr>
          <w:rFonts w:ascii="Times New Roman" w:eastAsia="Times New Roman" w:hAnsi="Times New Roman" w:cs="Times New Roman"/>
          <w:sz w:val="24"/>
          <w:szCs w:val="24"/>
        </w:rPr>
        <w:t>свободного времени),</w:t>
      </w:r>
      <w:r w:rsidR="00BF612F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энтузиаст</w:t>
      </w:r>
      <w:r w:rsidR="0002391F" w:rsidRPr="00717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(повышает мотивацию учащихся, поддерживая, поощряя и направля</w:t>
      </w:r>
      <w:r w:rsidR="00BF612F" w:rsidRPr="00717159">
        <w:rPr>
          <w:rFonts w:ascii="Times New Roman" w:eastAsia="Times New Roman" w:hAnsi="Times New Roman" w:cs="Times New Roman"/>
          <w:sz w:val="24"/>
          <w:szCs w:val="24"/>
        </w:rPr>
        <w:t xml:space="preserve">я их в сторону достижения цели),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“человек</w:t>
      </w:r>
      <w:r w:rsidR="0002391F" w:rsidRPr="00717159">
        <w:rPr>
          <w:rFonts w:ascii="Times New Roman" w:eastAsia="Times New Roman" w:hAnsi="Times New Roman" w:cs="Times New Roman"/>
          <w:sz w:val="24"/>
          <w:szCs w:val="24"/>
        </w:rPr>
        <w:t xml:space="preserve">а, который задает вопросы”,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="00BF612F" w:rsidRPr="00717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(дает четкий анализ результатов выполненного проекта).</w:t>
      </w:r>
      <w:r w:rsidR="00BF612F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3D1" w:rsidRPr="00717159" w:rsidRDefault="00830182" w:rsidP="00717159">
      <w:pPr>
        <w:pStyle w:val="a5"/>
        <w:spacing w:before="0" w:beforeAutospacing="0" w:after="0" w:afterAutospacing="0"/>
        <w:ind w:firstLine="567"/>
        <w:jc w:val="both"/>
      </w:pPr>
      <w:r w:rsidRPr="00717159">
        <w:t xml:space="preserve">Значимым </w:t>
      </w:r>
      <w:r w:rsidR="00B47668" w:rsidRPr="00717159">
        <w:t xml:space="preserve"> является вопрос о степени самостоятельности учащихся, работающих над проектом. Какие из задач, стоящих перед </w:t>
      </w:r>
      <w:r w:rsidRPr="00717159">
        <w:t>ними</w:t>
      </w:r>
      <w:r w:rsidR="00B47668" w:rsidRPr="00717159">
        <w:t>, должен решать учитель, какие – сами учащиеся, а какие разрешимы в их сотрудничестве?</w:t>
      </w:r>
      <w:r w:rsidR="0002391F" w:rsidRPr="00717159">
        <w:t xml:space="preserve"> </w:t>
      </w:r>
      <w:r w:rsidR="00B21CD0" w:rsidRPr="00717159">
        <w:t>Четкого ответа на эти вопросы нет и не будет</w:t>
      </w:r>
      <w:r w:rsidR="00B47668" w:rsidRPr="00717159">
        <w:t xml:space="preserve">. </w:t>
      </w:r>
      <w:r w:rsidR="00B21CD0" w:rsidRPr="00717159">
        <w:t>Скорее всего, самостоятельность</w:t>
      </w:r>
      <w:r w:rsidR="00B47668" w:rsidRPr="00717159">
        <w:t xml:space="preserve"> </w:t>
      </w:r>
      <w:r w:rsidR="00B21CD0" w:rsidRPr="00717159">
        <w:t>об</w:t>
      </w:r>
      <w:r w:rsidR="00B47668" w:rsidRPr="00717159">
        <w:t>уча</w:t>
      </w:r>
      <w:r w:rsidR="00B21CD0" w:rsidRPr="00717159">
        <w:t>ю</w:t>
      </w:r>
      <w:r w:rsidR="00B47668" w:rsidRPr="00717159">
        <w:t>щихся зависит от множества факторов: от возрастных и ин</w:t>
      </w:r>
      <w:r w:rsidR="00B21CD0" w:rsidRPr="00717159">
        <w:t>дивидуальных особенностей детей</w:t>
      </w:r>
      <w:r w:rsidR="00B47668" w:rsidRPr="00717159">
        <w:t xml:space="preserve">. </w:t>
      </w:r>
      <w:r w:rsidR="00B21CD0" w:rsidRPr="00717159">
        <w:t>Сложность</w:t>
      </w:r>
      <w:r w:rsidR="00B47668" w:rsidRPr="00717159">
        <w:t xml:space="preserve"> темы проекта</w:t>
      </w:r>
      <w:r w:rsidR="00B21CD0" w:rsidRPr="00717159">
        <w:t xml:space="preserve"> о</w:t>
      </w:r>
      <w:r w:rsidR="00717159">
        <w:t xml:space="preserve">казывает также сильное влияние </w:t>
      </w:r>
      <w:r w:rsidR="00B21CD0" w:rsidRPr="00717159">
        <w:t>на работу учащихся, слишком «трудная» формулировка темы попросту может и вовсе отпугнуть детей от всего исследования. Не стоит забывать, особенно при организации пр</w:t>
      </w:r>
      <w:r w:rsidR="00717159">
        <w:t xml:space="preserve">оекта в группе учащихся, и про </w:t>
      </w:r>
      <w:r w:rsidR="00B21CD0" w:rsidRPr="00717159">
        <w:t>характер</w:t>
      </w:r>
      <w:r w:rsidR="00B47668" w:rsidRPr="00717159">
        <w:t xml:space="preserve"> отношений </w:t>
      </w:r>
      <w:r w:rsidR="00B21CD0" w:rsidRPr="00717159">
        <w:t>ребят в группе</w:t>
      </w:r>
      <w:r w:rsidR="00B47668" w:rsidRPr="00717159">
        <w:t>.</w:t>
      </w:r>
      <w:r w:rsidR="00B21CD0" w:rsidRPr="00717159">
        <w:t xml:space="preserve"> Недоброжилатели в любом случае постараются внести  в проект «ложку дегтя». Чтобы избежать </w:t>
      </w:r>
      <w:r w:rsidR="0002391F" w:rsidRPr="00717159">
        <w:t xml:space="preserve">этого </w:t>
      </w:r>
      <w:r w:rsidR="00B21CD0" w:rsidRPr="00717159">
        <w:t xml:space="preserve"> лучше организовывать группы по интетесам учащихся. Хотя на моей практике есть</w:t>
      </w:r>
      <w:r w:rsidR="0002391F" w:rsidRPr="00717159">
        <w:t xml:space="preserve"> и случаи, когда агрессивно нас</w:t>
      </w:r>
      <w:r w:rsidR="00B21CD0" w:rsidRPr="00717159">
        <w:t>роенные друг на друга ученики в совместн</w:t>
      </w:r>
      <w:r w:rsidR="00A55E3B" w:rsidRPr="00717159">
        <w:t xml:space="preserve">ой проектной работе </w:t>
      </w:r>
      <w:r w:rsidR="00BD44D7" w:rsidRPr="00717159">
        <w:t>наоборот,</w:t>
      </w:r>
      <w:r w:rsidR="00A55E3B" w:rsidRPr="00717159">
        <w:t xml:space="preserve">  </w:t>
      </w:r>
      <w:r w:rsidR="0002391F" w:rsidRPr="00717159">
        <w:t xml:space="preserve">находясь в состоянии </w:t>
      </w:r>
      <w:r w:rsidR="00BD44D7" w:rsidRPr="00717159">
        <w:t>поиска,</w:t>
      </w:r>
      <w:r w:rsidR="0002391F" w:rsidRPr="00717159">
        <w:t xml:space="preserve"> мирились друг с другом.</w:t>
      </w:r>
      <w:r w:rsidR="00BD44D7" w:rsidRPr="00717159">
        <w:t xml:space="preserve"> </w:t>
      </w:r>
      <w:r w:rsidR="00551388" w:rsidRPr="00717159">
        <w:t>Также с</w:t>
      </w:r>
      <w:r w:rsidR="00F133D1" w:rsidRPr="00717159">
        <w:t xml:space="preserve">овместная работа над проектом приводит к развитию таких необходимых социальных навыков, как коммуникабельность и умение сотрудничать. </w:t>
      </w:r>
    </w:p>
    <w:p w:rsidR="00B47668" w:rsidRPr="00717159" w:rsidRDefault="00551388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На мой взгляд</w:t>
      </w:r>
      <w:r w:rsidR="008B77F8" w:rsidRPr="007171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>проект “не вписывается” в урок продолжительностью 45 минут.</w:t>
      </w:r>
      <w:r w:rsidR="008B77F8" w:rsidRPr="00717159">
        <w:rPr>
          <w:rFonts w:ascii="Times New Roman" w:eastAsia="Times New Roman" w:hAnsi="Times New Roman" w:cs="Times New Roman"/>
          <w:sz w:val="24"/>
          <w:szCs w:val="24"/>
        </w:rPr>
        <w:t xml:space="preserve"> Эта работа требует большей затраты сил учителя и учащихся. Поэтому ра</w:t>
      </w:r>
      <w:r w:rsidR="00717159">
        <w:rPr>
          <w:rFonts w:ascii="Times New Roman" w:eastAsia="Times New Roman" w:hAnsi="Times New Roman" w:cs="Times New Roman"/>
          <w:sz w:val="24"/>
          <w:szCs w:val="24"/>
        </w:rPr>
        <w:t xml:space="preserve">боту над исследованием проекта следует </w:t>
      </w:r>
      <w:r w:rsidR="008B77F8" w:rsidRPr="007171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7159">
        <w:rPr>
          <w:rFonts w:ascii="Times New Roman" w:eastAsia="Times New Roman" w:hAnsi="Times New Roman" w:cs="Times New Roman"/>
          <w:sz w:val="24"/>
          <w:szCs w:val="24"/>
        </w:rPr>
        <w:t xml:space="preserve">роводить во внеклассное время, </w:t>
      </w:r>
      <w:r w:rsidR="008B77F8" w:rsidRPr="00717159">
        <w:rPr>
          <w:rFonts w:ascii="Times New Roman" w:eastAsia="Times New Roman" w:hAnsi="Times New Roman" w:cs="Times New Roman"/>
          <w:sz w:val="24"/>
          <w:szCs w:val="24"/>
        </w:rPr>
        <w:t>а иногда и затрачивается домашнее время учащихся</w:t>
      </w:r>
      <w:r w:rsidR="00760C8A" w:rsidRPr="007171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77F8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C8A" w:rsidRPr="00717159">
        <w:rPr>
          <w:rFonts w:ascii="Times New Roman" w:eastAsia="Times New Roman" w:hAnsi="Times New Roman" w:cs="Times New Roman"/>
          <w:sz w:val="24"/>
          <w:szCs w:val="24"/>
        </w:rPr>
        <w:t>Иногда финала исследованию учащиеся достигают по прошествии 5-и и более уроков.</w:t>
      </w:r>
      <w:r w:rsidR="007A67D6" w:rsidRPr="0071715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се-таки наиболее глубоко и содержательно проекты выполняются, в ходе отдельного, например, элективного курса или во внеклассной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 В идеале проект должен объединять заинтересованных темой людей, и будет прекрасно, если это будет разновозрастная группа и учителей, и учащихся.</w:t>
      </w:r>
    </w:p>
    <w:p w:rsidR="00D86734" w:rsidRPr="00717159" w:rsidRDefault="00086FC3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Проектный метод обучения имеет и свои минусы. Одним из таких минусов чвляется переоценка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 результата проекта и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ли  недооценка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 его процесса. Случается это потому, что оценка дается по результатам презентации, а презентуется именно результат проекта. Чтобы оценка была объективной, необходимо внимательно отнестись к составлению и последующему анализу Портфолио проекта (“проектной папке”). Он и характеризует ход проекта, когда сам проект уже завершен.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>ри работе над проектои иногда происходит п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>ревращение проекта в реферат. Реферативная часть присутствует в любом исследовании, но главное в проекте – это присутствие собственной точки зрения на изучаемую проблему. Необходимо использование разнообразных методов научного исследования, помимо анализа литературных источников.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>При организации системы тем или проектов не всегда удается обеспечить их содержательное единство, особенно, как это ни парадоксально, если высок творческий потенциал проектантов. Каждый развивает свой проект или его часть и может увлекшись уйти от намеченной линии.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668" w:rsidRPr="00717159" w:rsidRDefault="00717159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работе над проектом 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>формируется и п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аспорт 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>проектной работы. Он используется в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начале – как методическая разработка проекта. Затем уточненный паспорт становится необходимым </w:t>
      </w:r>
      <w:r>
        <w:rPr>
          <w:rFonts w:ascii="Times New Roman" w:eastAsia="Times New Roman" w:hAnsi="Times New Roman" w:cs="Times New Roman"/>
          <w:sz w:val="24"/>
          <w:szCs w:val="24"/>
        </w:rPr>
        <w:t>вступлением к проектной папке (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>ортфолио проекта), представляемой на защите проекта. Наконец, расширенный вариант паспорта проектной деятельности может стать описанием проекта, подготовленным для публикации или для хранения в школьной медиатеке.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паспорт проектной работы состоит из следующих пунктов: 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Название проекта.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проекта. 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Консультант(ы) проекта. 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Учебный предмет, в рамках которого проводится работа по проекту.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Учебные дисциплины, близкие к теме проекта. 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Возраст учащихся, на которых рассчитан проект.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Состав проектной группы (Ф. И. учащихся, класс).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Тип проекта (реферативный, информационный, исследовательский, творческий, практико-ориентированный, ролевой).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Заказчик проекта.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Цель проекта (практическая и педагогическая цели).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Задачи проекта.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Вопросы проекта (3-4 важнейших проблемных вопроса по теме проекта, на которые необходимо ответить участникам в ходе его выполнения).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нотация (актуальность проекта, значимость на уровне школы и социума, личностная ориентация, воспитательный аспект, кратко – содержание).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Предполагаемые продукт(ы) проекта.</w:t>
      </w:r>
    </w:p>
    <w:p w:rsidR="00B47668" w:rsidRPr="00717159" w:rsidRDefault="00717159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работы над проектом (</w:t>
      </w:r>
      <w:r w:rsidR="00B47668" w:rsidRPr="00717159">
        <w:rPr>
          <w:rFonts w:ascii="Times New Roman" w:eastAsia="Times New Roman" w:hAnsi="Times New Roman" w:cs="Times New Roman"/>
          <w:sz w:val="24"/>
          <w:szCs w:val="24"/>
        </w:rPr>
        <w:t>для каждого этапа указать Фому, продолжительность и место работы учащихся, содержание работы, выход этапа).</w:t>
      </w:r>
    </w:p>
    <w:p w:rsidR="00B47668" w:rsidRPr="00717159" w:rsidRDefault="00B47668" w:rsidP="0071715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Предполагаемое распределение ролей в проектной группе.</w:t>
      </w:r>
    </w:p>
    <w:p w:rsidR="00B47668" w:rsidRPr="00717159" w:rsidRDefault="00D86734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bCs/>
          <w:sz w:val="24"/>
          <w:szCs w:val="24"/>
        </w:rPr>
        <w:t>Важно при составлении проекта и правильное его оформление (проектная</w:t>
      </w:r>
      <w:r w:rsidR="00B47668" w:rsidRPr="00717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папк</w:t>
      </w:r>
      <w:r w:rsidRPr="00717159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</w:p>
    <w:p w:rsidR="00B47668" w:rsidRPr="00717159" w:rsidRDefault="00B47668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папка (Портфолио проекта)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 – один из обязательных выходов проекта, предъявляемых на защите (презентации) проекта.</w:t>
      </w:r>
    </w:p>
    <w:p w:rsidR="00B47668" w:rsidRPr="00717159" w:rsidRDefault="00B47668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состав проектной папки (Портфолио проекта) входят: 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аспорт проекта;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ланы выполнения проекта и отдельных его этапов;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ромежуточные отчеты группы;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обранная информация по теме проекта, в том числе необходимые ксерокопии, распечатки из Интернета;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езультаты исследований и анализа;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Идеи и 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гипотез</w:t>
      </w: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скизы, чертежи, наброски продукта;</w:t>
      </w:r>
    </w:p>
    <w:p w:rsidR="00B47668" w:rsidRPr="00717159" w:rsidRDefault="00D86734" w:rsidP="0071715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B47668" w:rsidRPr="00717159">
        <w:rPr>
          <w:rFonts w:ascii="Times New Roman" w:eastAsia="Times New Roman" w:hAnsi="Times New Roman" w:cs="Times New Roman"/>
          <w:iCs/>
          <w:sz w:val="24"/>
          <w:szCs w:val="24"/>
        </w:rPr>
        <w:t>атериалы к презентации (сценарий);</w:t>
      </w:r>
    </w:p>
    <w:p w:rsidR="00B47668" w:rsidRPr="00717159" w:rsidRDefault="00B47668" w:rsidP="00717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59">
        <w:rPr>
          <w:rFonts w:ascii="Times New Roman" w:eastAsia="Times New Roman" w:hAnsi="Times New Roman" w:cs="Times New Roman"/>
          <w:sz w:val="24"/>
          <w:szCs w:val="24"/>
        </w:rPr>
        <w:t>В наполнение проектной папки принимают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 xml:space="preserve"> активное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F6544" w:rsidRPr="00717159">
        <w:rPr>
          <w:rFonts w:ascii="Times New Roman" w:eastAsia="Times New Roman" w:hAnsi="Times New Roman" w:cs="Times New Roman"/>
          <w:sz w:val="24"/>
          <w:szCs w:val="24"/>
        </w:rPr>
        <w:t xml:space="preserve"> только ответственный за проект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544" w:rsidRPr="0071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</w:t>
      </w:r>
      <w:r w:rsidR="00D86734" w:rsidRPr="00717159">
        <w:rPr>
          <w:rFonts w:ascii="Times New Roman" w:eastAsia="Times New Roman" w:hAnsi="Times New Roman" w:cs="Times New Roman"/>
          <w:sz w:val="24"/>
          <w:szCs w:val="24"/>
        </w:rPr>
        <w:t xml:space="preserve"> проектной </w:t>
      </w:r>
      <w:r w:rsidRPr="00717159">
        <w:rPr>
          <w:rFonts w:ascii="Times New Roman" w:eastAsia="Times New Roman" w:hAnsi="Times New Roman" w:cs="Times New Roman"/>
          <w:sz w:val="24"/>
          <w:szCs w:val="24"/>
        </w:rPr>
        <w:t xml:space="preserve">группы. </w:t>
      </w:r>
    </w:p>
    <w:p w:rsidR="00B47668" w:rsidRPr="00717159" w:rsidRDefault="00B47668" w:rsidP="00717159">
      <w:pPr>
        <w:tabs>
          <w:tab w:val="left" w:pos="3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E" w:rsidRPr="00717159" w:rsidRDefault="00A203CE" w:rsidP="00717159">
      <w:pPr>
        <w:tabs>
          <w:tab w:val="left" w:pos="3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E" w:rsidRPr="00717159" w:rsidRDefault="00A203CE" w:rsidP="00717159">
      <w:pPr>
        <w:tabs>
          <w:tab w:val="left" w:pos="3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E" w:rsidRPr="00717159" w:rsidRDefault="00F50C1D" w:rsidP="00717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59">
        <w:rPr>
          <w:rFonts w:ascii="Times New Roman" w:hAnsi="Times New Roman" w:cs="Times New Roman"/>
          <w:b/>
          <w:sz w:val="24"/>
          <w:szCs w:val="24"/>
        </w:rPr>
        <w:t>Использованная л</w:t>
      </w:r>
      <w:r w:rsidR="00A203CE" w:rsidRPr="00717159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A203CE" w:rsidRPr="00717159" w:rsidRDefault="00A203CE" w:rsidP="00717159">
      <w:pPr>
        <w:numPr>
          <w:ilvl w:val="0"/>
          <w:numId w:val="17"/>
        </w:numPr>
        <w:tabs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>Богомолова А. А. Организация проектной  исследовательской деятельности учащихся./ А. А. Богомолова // Биология в школе. – 2006. - № 5.</w:t>
      </w:r>
    </w:p>
    <w:p w:rsidR="00A203CE" w:rsidRPr="00717159" w:rsidRDefault="00A203CE" w:rsidP="00717159">
      <w:pPr>
        <w:numPr>
          <w:ilvl w:val="0"/>
          <w:numId w:val="17"/>
        </w:numPr>
        <w:tabs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>Кузнецова В. И., Чурилова А. М. Блочно – модульная технология. Один урок из темы «Земноводные»./ В. И. Кузнецова, А. М. Чурилова// Биология в школе. – 1998. -№ 5.</w:t>
      </w:r>
    </w:p>
    <w:p w:rsidR="00A203CE" w:rsidRPr="00717159" w:rsidRDefault="00A203CE" w:rsidP="00717159">
      <w:pPr>
        <w:numPr>
          <w:ilvl w:val="0"/>
          <w:numId w:val="17"/>
        </w:numPr>
        <w:tabs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>Русских Г. А. Технология проектного обучения [текст]./ Г. А. Русских// Биология в школе. – 2003. - № 3.</w:t>
      </w:r>
    </w:p>
    <w:p w:rsidR="00A203CE" w:rsidRPr="00717159" w:rsidRDefault="00A203CE" w:rsidP="00717159">
      <w:pPr>
        <w:numPr>
          <w:ilvl w:val="0"/>
          <w:numId w:val="17"/>
        </w:numPr>
        <w:tabs>
          <w:tab w:val="num" w:pos="0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 xml:space="preserve"> Селевко Г. К. Современные образовательные технологии: Учебное пособие. – М.: Народное образование, 1998.</w:t>
      </w:r>
    </w:p>
    <w:p w:rsidR="00A203CE" w:rsidRPr="00717159" w:rsidRDefault="00A203CE" w:rsidP="00717159">
      <w:pPr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7159">
        <w:rPr>
          <w:rFonts w:ascii="Times New Roman" w:hAnsi="Times New Roman" w:cs="Times New Roman"/>
          <w:sz w:val="24"/>
          <w:szCs w:val="24"/>
        </w:rPr>
        <w:t>Щербакова С. Г. Организация проектной деятельности в образовательном учреждении./ Сост. С. Г. Щербакова. – Волгоград: ИТД Корифей, 2006.</w:t>
      </w:r>
    </w:p>
    <w:p w:rsidR="00A203CE" w:rsidRPr="00717159" w:rsidRDefault="00A203CE" w:rsidP="00717159">
      <w:pPr>
        <w:tabs>
          <w:tab w:val="left" w:pos="3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03CE" w:rsidRPr="00717159" w:rsidSect="00116F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ED" w:rsidRDefault="00E712ED" w:rsidP="00D86734">
      <w:pPr>
        <w:spacing w:after="0" w:line="240" w:lineRule="auto"/>
      </w:pPr>
      <w:r>
        <w:separator/>
      </w:r>
    </w:p>
  </w:endnote>
  <w:endnote w:type="continuationSeparator" w:id="1">
    <w:p w:rsidR="00E712ED" w:rsidRDefault="00E712ED" w:rsidP="00D8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9907"/>
      <w:docPartObj>
        <w:docPartGallery w:val="Page Numbers (Bottom of Page)"/>
        <w:docPartUnique/>
      </w:docPartObj>
    </w:sdtPr>
    <w:sdtContent>
      <w:p w:rsidR="00D86734" w:rsidRDefault="002B1B80">
        <w:pPr>
          <w:pStyle w:val="a9"/>
          <w:jc w:val="right"/>
        </w:pPr>
        <w:fldSimple w:instr=" PAGE   \* MERGEFORMAT ">
          <w:r w:rsidR="00717159">
            <w:rPr>
              <w:noProof/>
            </w:rPr>
            <w:t>1</w:t>
          </w:r>
        </w:fldSimple>
      </w:p>
    </w:sdtContent>
  </w:sdt>
  <w:p w:rsidR="00D86734" w:rsidRDefault="00D867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ED" w:rsidRDefault="00E712ED" w:rsidP="00D86734">
      <w:pPr>
        <w:spacing w:after="0" w:line="240" w:lineRule="auto"/>
      </w:pPr>
      <w:r>
        <w:separator/>
      </w:r>
    </w:p>
  </w:footnote>
  <w:footnote w:type="continuationSeparator" w:id="1">
    <w:p w:rsidR="00E712ED" w:rsidRDefault="00E712ED" w:rsidP="00D8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43F"/>
    <w:multiLevelType w:val="multilevel"/>
    <w:tmpl w:val="AC66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A4622"/>
    <w:multiLevelType w:val="multilevel"/>
    <w:tmpl w:val="95EE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806B3"/>
    <w:multiLevelType w:val="multilevel"/>
    <w:tmpl w:val="698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34D30"/>
    <w:multiLevelType w:val="multilevel"/>
    <w:tmpl w:val="03E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50CE"/>
    <w:multiLevelType w:val="multilevel"/>
    <w:tmpl w:val="6F04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42C7"/>
    <w:multiLevelType w:val="multilevel"/>
    <w:tmpl w:val="AEF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43FD9"/>
    <w:multiLevelType w:val="multilevel"/>
    <w:tmpl w:val="737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C405E"/>
    <w:multiLevelType w:val="multilevel"/>
    <w:tmpl w:val="155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9065F"/>
    <w:multiLevelType w:val="multilevel"/>
    <w:tmpl w:val="42B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60F7E"/>
    <w:multiLevelType w:val="multilevel"/>
    <w:tmpl w:val="05E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83D02"/>
    <w:multiLevelType w:val="multilevel"/>
    <w:tmpl w:val="7642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26755"/>
    <w:multiLevelType w:val="multilevel"/>
    <w:tmpl w:val="C5E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E458A"/>
    <w:multiLevelType w:val="multilevel"/>
    <w:tmpl w:val="FD34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627A3"/>
    <w:multiLevelType w:val="hybridMultilevel"/>
    <w:tmpl w:val="1F624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8808A7"/>
    <w:multiLevelType w:val="multilevel"/>
    <w:tmpl w:val="3F9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836D0"/>
    <w:multiLevelType w:val="multilevel"/>
    <w:tmpl w:val="129A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530A3"/>
    <w:multiLevelType w:val="multilevel"/>
    <w:tmpl w:val="183E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0"/>
  </w:num>
  <w:num w:numId="13">
    <w:abstractNumId w:val="14"/>
  </w:num>
  <w:num w:numId="14">
    <w:abstractNumId w:val="6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79"/>
    <w:rsid w:val="00012008"/>
    <w:rsid w:val="0002391F"/>
    <w:rsid w:val="00086FC3"/>
    <w:rsid w:val="00100F79"/>
    <w:rsid w:val="00116F7B"/>
    <w:rsid w:val="001403D0"/>
    <w:rsid w:val="00173F94"/>
    <w:rsid w:val="00183079"/>
    <w:rsid w:val="00185746"/>
    <w:rsid w:val="001A4F8B"/>
    <w:rsid w:val="001E5D77"/>
    <w:rsid w:val="00210CF3"/>
    <w:rsid w:val="002166D0"/>
    <w:rsid w:val="00283EE4"/>
    <w:rsid w:val="002B1B80"/>
    <w:rsid w:val="0053261E"/>
    <w:rsid w:val="00551388"/>
    <w:rsid w:val="006575ED"/>
    <w:rsid w:val="0066628C"/>
    <w:rsid w:val="006D1458"/>
    <w:rsid w:val="006F097C"/>
    <w:rsid w:val="00716D7C"/>
    <w:rsid w:val="00717159"/>
    <w:rsid w:val="00760C8A"/>
    <w:rsid w:val="007A67D6"/>
    <w:rsid w:val="00830182"/>
    <w:rsid w:val="00882EF2"/>
    <w:rsid w:val="008B77F8"/>
    <w:rsid w:val="00973B60"/>
    <w:rsid w:val="009F6544"/>
    <w:rsid w:val="00A203CE"/>
    <w:rsid w:val="00A32146"/>
    <w:rsid w:val="00A55E3B"/>
    <w:rsid w:val="00B21CD0"/>
    <w:rsid w:val="00B47668"/>
    <w:rsid w:val="00BD44D7"/>
    <w:rsid w:val="00BE5AA4"/>
    <w:rsid w:val="00BF612F"/>
    <w:rsid w:val="00D72EB6"/>
    <w:rsid w:val="00D86734"/>
    <w:rsid w:val="00DB5457"/>
    <w:rsid w:val="00E712ED"/>
    <w:rsid w:val="00F133D1"/>
    <w:rsid w:val="00F50C1D"/>
    <w:rsid w:val="00FA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B"/>
  </w:style>
  <w:style w:type="paragraph" w:styleId="1">
    <w:name w:val="heading 1"/>
    <w:basedOn w:val="a"/>
    <w:link w:val="10"/>
    <w:uiPriority w:val="9"/>
    <w:qFormat/>
    <w:rsid w:val="00B4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7668"/>
    <w:rPr>
      <w:color w:val="0000FF"/>
      <w:u w:val="single"/>
    </w:rPr>
  </w:style>
  <w:style w:type="character" w:styleId="a4">
    <w:name w:val="Emphasis"/>
    <w:basedOn w:val="a0"/>
    <w:uiPriority w:val="20"/>
    <w:qFormat/>
    <w:rsid w:val="00B47668"/>
    <w:rPr>
      <w:i/>
      <w:iCs/>
    </w:rPr>
  </w:style>
  <w:style w:type="paragraph" w:styleId="a5">
    <w:name w:val="Normal (Web)"/>
    <w:basedOn w:val="a"/>
    <w:uiPriority w:val="99"/>
    <w:unhideWhenUsed/>
    <w:rsid w:val="00B4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476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8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6734"/>
  </w:style>
  <w:style w:type="paragraph" w:styleId="a9">
    <w:name w:val="footer"/>
    <w:basedOn w:val="a"/>
    <w:link w:val="aa"/>
    <w:uiPriority w:val="99"/>
    <w:unhideWhenUsed/>
    <w:rsid w:val="00D8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Кочетовская СОШ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zolotuhina</cp:lastModifiedBy>
  <cp:revision>35</cp:revision>
  <dcterms:created xsi:type="dcterms:W3CDTF">2014-02-07T19:04:00Z</dcterms:created>
  <dcterms:modified xsi:type="dcterms:W3CDTF">2014-02-13T08:19:00Z</dcterms:modified>
</cp:coreProperties>
</file>