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D6" w:rsidRPr="00240ED6" w:rsidRDefault="00240ED6" w:rsidP="0000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D6">
        <w:rPr>
          <w:rFonts w:ascii="Times New Roman" w:hAnsi="Times New Roman" w:cs="Times New Roman"/>
          <w:b/>
          <w:sz w:val="24"/>
          <w:szCs w:val="24"/>
        </w:rPr>
        <w:t>Урок-исследование</w:t>
      </w:r>
    </w:p>
    <w:p w:rsidR="00186BBE" w:rsidRPr="00240ED6" w:rsidRDefault="005C4F75" w:rsidP="0000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D6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2A5665" w:rsidRPr="00240ED6">
        <w:rPr>
          <w:rFonts w:ascii="Times New Roman" w:hAnsi="Times New Roman" w:cs="Times New Roman"/>
          <w:b/>
          <w:sz w:val="24"/>
          <w:szCs w:val="24"/>
        </w:rPr>
        <w:t xml:space="preserve"> плотности</w:t>
      </w:r>
      <w:r w:rsidRPr="00240ED6">
        <w:rPr>
          <w:rFonts w:ascii="Times New Roman" w:hAnsi="Times New Roman" w:cs="Times New Roman"/>
          <w:b/>
          <w:sz w:val="24"/>
          <w:szCs w:val="24"/>
        </w:rPr>
        <w:t xml:space="preserve"> молока</w:t>
      </w:r>
      <w:r w:rsidR="003B0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ED6" w:rsidRDefault="00240ED6" w:rsidP="0000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D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75438" w:rsidRDefault="00175438" w:rsidP="0000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Филатова Н.О.</w:t>
      </w:r>
    </w:p>
    <w:p w:rsidR="00175438" w:rsidRPr="00240ED6" w:rsidRDefault="00175438" w:rsidP="00004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D6" w:rsidRPr="00240ED6" w:rsidRDefault="00240ED6" w:rsidP="0008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D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40ED6">
        <w:rPr>
          <w:rFonts w:ascii="Times New Roman" w:hAnsi="Times New Roman" w:cs="Times New Roman"/>
          <w:sz w:val="24"/>
          <w:szCs w:val="24"/>
        </w:rPr>
        <w:t xml:space="preserve">урок первичного закрепления новых знаний через организацию экспериментальной деятельности. </w:t>
      </w:r>
    </w:p>
    <w:p w:rsidR="0008446B" w:rsidRPr="0008446B" w:rsidRDefault="0008446B" w:rsidP="0008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D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240ED6">
        <w:rPr>
          <w:rFonts w:ascii="Times New Roman" w:hAnsi="Times New Roman" w:cs="Times New Roman"/>
          <w:b/>
          <w:sz w:val="24"/>
          <w:szCs w:val="24"/>
        </w:rPr>
        <w:t>:</w:t>
      </w:r>
      <w:r w:rsidRPr="0008446B">
        <w:rPr>
          <w:rFonts w:ascii="Times New Roman" w:hAnsi="Times New Roman" w:cs="Times New Roman"/>
          <w:sz w:val="24"/>
          <w:szCs w:val="24"/>
        </w:rPr>
        <w:t xml:space="preserve"> </w:t>
      </w:r>
      <w:r w:rsidR="00240ED6">
        <w:rPr>
          <w:rFonts w:ascii="Times New Roman" w:hAnsi="Times New Roman" w:cs="Times New Roman"/>
          <w:sz w:val="24"/>
          <w:szCs w:val="24"/>
        </w:rPr>
        <w:t>о</w:t>
      </w:r>
      <w:r w:rsidRPr="0008446B">
        <w:rPr>
          <w:rFonts w:ascii="Times New Roman" w:hAnsi="Times New Roman" w:cs="Times New Roman"/>
          <w:sz w:val="24"/>
          <w:szCs w:val="24"/>
        </w:rPr>
        <w:t>пределение качества молока</w:t>
      </w:r>
      <w:r w:rsidR="003B02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8446B">
        <w:rPr>
          <w:rFonts w:ascii="Times New Roman" w:hAnsi="Times New Roman" w:cs="Times New Roman"/>
          <w:sz w:val="24"/>
          <w:szCs w:val="24"/>
        </w:rPr>
        <w:t>по его плотности.</w:t>
      </w:r>
    </w:p>
    <w:p w:rsidR="0000469A" w:rsidRPr="00240ED6" w:rsidRDefault="0008446B" w:rsidP="00084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00469A" w:rsidRPr="0024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</w:t>
      </w:r>
    </w:p>
    <w:p w:rsidR="0008446B" w:rsidRPr="0008446B" w:rsidRDefault="0008446B" w:rsidP="0008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для:</w:t>
      </w:r>
    </w:p>
    <w:p w:rsidR="0000469A" w:rsidRPr="0008446B" w:rsidRDefault="0000469A" w:rsidP="000844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08446B"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 и закрепления</w:t>
      </w: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теме </w:t>
      </w:r>
      <w:r w:rsidR="00240E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вещества</w:t>
      </w:r>
      <w:r w:rsidR="00240E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69A" w:rsidRPr="0008446B" w:rsidRDefault="0008446B" w:rsidP="000844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00469A"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знания к решению задач на нахождение плотности вещества, объёма тела, массы тела;</w:t>
      </w:r>
    </w:p>
    <w:p w:rsidR="0000469A" w:rsidRPr="0008446B" w:rsidRDefault="0008446B" w:rsidP="000844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00469A"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</w:t>
      </w: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исследовательских</w:t>
      </w:r>
      <w:r w:rsidR="0000469A"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оп</w:t>
      </w: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ределять массу тела, объём тела путем организации работы в малой группе;</w:t>
      </w:r>
    </w:p>
    <w:p w:rsidR="0008446B" w:rsidRPr="0008446B" w:rsidRDefault="0008446B" w:rsidP="000844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навыков анализа результатов экспериментальной деятельности, умения делать выводы на основе проведенного анализа;</w:t>
      </w:r>
    </w:p>
    <w:p w:rsidR="0008446B" w:rsidRPr="0008446B" w:rsidRDefault="0008446B" w:rsidP="000844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самостоятельности учащихся;</w:t>
      </w:r>
    </w:p>
    <w:p w:rsidR="0008446B" w:rsidRPr="0008446B" w:rsidRDefault="0008446B" w:rsidP="000844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познавательного интереса к физике у учащихся.</w:t>
      </w:r>
    </w:p>
    <w:p w:rsidR="0008446B" w:rsidRPr="0000469A" w:rsidRDefault="0008446B" w:rsidP="0008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6B" w:rsidRDefault="0008446B" w:rsidP="0008446B">
      <w:pPr>
        <w:pStyle w:val="c7"/>
        <w:spacing w:before="0" w:beforeAutospacing="0" w:after="0" w:afterAutospacing="0"/>
        <w:jc w:val="both"/>
        <w:rPr>
          <w:rStyle w:val="c8"/>
        </w:rPr>
      </w:pPr>
      <w:r w:rsidRPr="00240ED6">
        <w:rPr>
          <w:rStyle w:val="c8"/>
          <w:b/>
        </w:rPr>
        <w:t>Основные понятия, используемые на уроке:</w:t>
      </w:r>
      <w:r>
        <w:rPr>
          <w:rStyle w:val="c8"/>
        </w:rPr>
        <w:t xml:space="preserve"> масса, объем, плотность.</w:t>
      </w:r>
    </w:p>
    <w:p w:rsidR="0008446B" w:rsidRDefault="0008446B" w:rsidP="0008446B">
      <w:pPr>
        <w:pStyle w:val="c7"/>
        <w:spacing w:before="0" w:beforeAutospacing="0" w:after="0" w:afterAutospacing="0"/>
        <w:jc w:val="both"/>
        <w:rPr>
          <w:rStyle w:val="c8"/>
        </w:rPr>
      </w:pPr>
      <w:r w:rsidRPr="00240ED6">
        <w:rPr>
          <w:rStyle w:val="c8"/>
          <w:b/>
        </w:rPr>
        <w:t xml:space="preserve">Вид используемых на уроке ИКТ средств: </w:t>
      </w:r>
      <w:r>
        <w:rPr>
          <w:rStyle w:val="c8"/>
        </w:rPr>
        <w:t>презентация к уроку.</w:t>
      </w:r>
    </w:p>
    <w:p w:rsidR="0008446B" w:rsidRDefault="0008446B" w:rsidP="0008446B">
      <w:pPr>
        <w:pStyle w:val="c7"/>
        <w:spacing w:before="0" w:beforeAutospacing="0" w:after="0" w:afterAutospacing="0"/>
        <w:jc w:val="both"/>
        <w:rPr>
          <w:rStyle w:val="c8"/>
        </w:rPr>
      </w:pPr>
      <w:r w:rsidRPr="00240ED6">
        <w:rPr>
          <w:rStyle w:val="c6"/>
          <w:b/>
        </w:rPr>
        <w:t>Оборудование и материалы для урока:</w:t>
      </w:r>
      <w:r w:rsidRPr="00240ED6">
        <w:rPr>
          <w:rStyle w:val="c8"/>
          <w:b/>
        </w:rPr>
        <w:t> </w:t>
      </w:r>
      <w:r w:rsidRPr="0008446B">
        <w:rPr>
          <w:rStyle w:val="c8"/>
        </w:rPr>
        <w:t>весы с разновесами, мензурки, кувшин с молоком (на класс).</w:t>
      </w:r>
    </w:p>
    <w:p w:rsidR="0008446B" w:rsidRPr="0008446B" w:rsidRDefault="0008446B" w:rsidP="0008446B">
      <w:pPr>
        <w:pStyle w:val="c7"/>
        <w:spacing w:before="0" w:beforeAutospacing="0" w:after="0" w:afterAutospacing="0"/>
        <w:jc w:val="both"/>
        <w:rPr>
          <w:rStyle w:val="c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2"/>
        <w:gridCol w:w="5507"/>
        <w:gridCol w:w="2801"/>
      </w:tblGrid>
      <w:tr w:rsidR="0087213F" w:rsidTr="00A12250">
        <w:tc>
          <w:tcPr>
            <w:tcW w:w="1972" w:type="dxa"/>
          </w:tcPr>
          <w:p w:rsidR="0087213F" w:rsidRDefault="0087213F" w:rsidP="005C4F75">
            <w:pPr>
              <w:pStyle w:val="c7"/>
              <w:spacing w:before="0" w:beforeAutospacing="0" w:after="0" w:afterAutospacing="0"/>
              <w:jc w:val="both"/>
            </w:pPr>
            <w:r>
              <w:t>Этап</w:t>
            </w:r>
          </w:p>
        </w:tc>
        <w:tc>
          <w:tcPr>
            <w:tcW w:w="5507" w:type="dxa"/>
          </w:tcPr>
          <w:p w:rsidR="0087213F" w:rsidRDefault="0087213F" w:rsidP="005C4F75">
            <w:pPr>
              <w:pStyle w:val="c7"/>
              <w:spacing w:before="0" w:beforeAutospacing="0" w:after="0" w:afterAutospacing="0"/>
              <w:jc w:val="both"/>
            </w:pPr>
            <w:r>
              <w:t>Деятельность учителя</w:t>
            </w:r>
          </w:p>
        </w:tc>
        <w:tc>
          <w:tcPr>
            <w:tcW w:w="2801" w:type="dxa"/>
          </w:tcPr>
          <w:p w:rsidR="0087213F" w:rsidRDefault="0087213F" w:rsidP="005C4F75">
            <w:pPr>
              <w:pStyle w:val="c7"/>
              <w:spacing w:before="0" w:beforeAutospacing="0" w:after="0" w:afterAutospacing="0"/>
              <w:jc w:val="both"/>
            </w:pPr>
            <w:r>
              <w:t>Деятельность ученика</w:t>
            </w:r>
          </w:p>
        </w:tc>
      </w:tr>
      <w:tr w:rsidR="0087213F" w:rsidTr="00A12250">
        <w:tc>
          <w:tcPr>
            <w:tcW w:w="1972" w:type="dxa"/>
          </w:tcPr>
          <w:p w:rsidR="0087213F" w:rsidRDefault="0087213F" w:rsidP="0087213F">
            <w:pPr>
              <w:pStyle w:val="c7"/>
              <w:spacing w:before="0" w:beforeAutospacing="0" w:after="0" w:afterAutospacing="0"/>
              <w:jc w:val="both"/>
            </w:pPr>
            <w:proofErr w:type="spellStart"/>
            <w:r>
              <w:t>Орг.момент</w:t>
            </w:r>
            <w:proofErr w:type="spellEnd"/>
            <w:r w:rsidR="00E077AC">
              <w:t>.</w:t>
            </w:r>
          </w:p>
          <w:p w:rsidR="00E077AC" w:rsidRDefault="00E077AC" w:rsidP="0087213F">
            <w:pPr>
              <w:pStyle w:val="c7"/>
              <w:spacing w:before="0" w:beforeAutospacing="0" w:after="0" w:afterAutospacing="0"/>
              <w:jc w:val="both"/>
            </w:pPr>
            <w:r>
              <w:t>3 мин.</w:t>
            </w:r>
          </w:p>
        </w:tc>
        <w:tc>
          <w:tcPr>
            <w:tcW w:w="5507" w:type="dxa"/>
          </w:tcPr>
          <w:p w:rsidR="0087213F" w:rsidRDefault="0087213F" w:rsidP="0087213F">
            <w:pPr>
              <w:pStyle w:val="c7"/>
              <w:spacing w:before="0" w:beforeAutospacing="0" w:after="0" w:afterAutospacing="0"/>
              <w:jc w:val="both"/>
            </w:pPr>
            <w:r>
              <w:rPr>
                <w:rStyle w:val="c8"/>
              </w:rPr>
              <w:t>Недавно мне пришло письмо. Вы не поверите от кого оно. (Включается заставка из телепередачи «Контрольная закупка»). И в этом письме небольшая просьба. Из-за того, что у редакторов передачи большая нагрузка, они обратились к нам за помощью. Надо определить одну из качественных характеристик молока. И сегодня вы будете экспертами «Контрольной закупки». Нам поступил один образец молока, у которого нам надо определить плотность и результаты отправить редакторам.</w:t>
            </w:r>
          </w:p>
        </w:tc>
        <w:tc>
          <w:tcPr>
            <w:tcW w:w="2801" w:type="dxa"/>
          </w:tcPr>
          <w:p w:rsidR="0087213F" w:rsidRDefault="0087213F" w:rsidP="005C4F75">
            <w:pPr>
              <w:pStyle w:val="c7"/>
              <w:spacing w:before="0" w:beforeAutospacing="0" w:after="0" w:afterAutospacing="0"/>
              <w:jc w:val="both"/>
            </w:pPr>
          </w:p>
        </w:tc>
      </w:tr>
      <w:tr w:rsidR="0087213F" w:rsidTr="00A12250">
        <w:tc>
          <w:tcPr>
            <w:tcW w:w="1972" w:type="dxa"/>
          </w:tcPr>
          <w:p w:rsidR="0008446B" w:rsidRPr="0008446B" w:rsidRDefault="0008446B" w:rsidP="0008446B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8446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Вхождение в тему урока и создание условий для осознанного </w:t>
            </w:r>
          </w:p>
          <w:p w:rsidR="0008446B" w:rsidRDefault="0008446B" w:rsidP="0008446B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8446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восприятия нового материала</w:t>
            </w:r>
            <w:r w:rsidR="00E077A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.</w:t>
            </w:r>
          </w:p>
          <w:p w:rsidR="00E077AC" w:rsidRPr="0008446B" w:rsidRDefault="00E077AC" w:rsidP="0008446B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 мин.</w:t>
            </w:r>
          </w:p>
          <w:p w:rsidR="0087213F" w:rsidRPr="0008446B" w:rsidRDefault="0087213F" w:rsidP="005C4F75">
            <w:pPr>
              <w:pStyle w:val="c7"/>
              <w:spacing w:before="0" w:beforeAutospacing="0" w:after="0" w:afterAutospacing="0"/>
              <w:jc w:val="both"/>
            </w:pPr>
          </w:p>
        </w:tc>
        <w:tc>
          <w:tcPr>
            <w:tcW w:w="5507" w:type="dxa"/>
          </w:tcPr>
          <w:p w:rsidR="0000469A" w:rsidRDefault="0000469A" w:rsidP="00004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приступить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0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вспомнить, что такое плотность, в каких единицах она измеряется и как её можно определить.</w:t>
            </w:r>
          </w:p>
          <w:p w:rsidR="0000469A" w:rsidRPr="0000469A" w:rsidRDefault="0000469A" w:rsidP="00004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фронтального обсуждения:</w:t>
            </w:r>
          </w:p>
          <w:p w:rsidR="0000469A" w:rsidRPr="0000469A" w:rsidRDefault="0000469A" w:rsidP="00004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плотность?</w:t>
            </w:r>
          </w:p>
          <w:p w:rsidR="0000469A" w:rsidRDefault="0000469A" w:rsidP="00004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единицах она определяется?</w:t>
            </w:r>
          </w:p>
          <w:p w:rsidR="0000469A" w:rsidRPr="0000469A" w:rsidRDefault="0000469A" w:rsidP="00004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рассчитать плотность?</w:t>
            </w:r>
          </w:p>
          <w:p w:rsidR="0087213F" w:rsidRDefault="0000469A" w:rsidP="0000469A">
            <w:pPr>
              <w:pStyle w:val="c7"/>
              <w:spacing w:before="0" w:beforeAutospacing="0" w:after="0" w:afterAutospacing="0"/>
              <w:jc w:val="both"/>
            </w:pPr>
            <w:r>
              <w:t>Учитель сообщает немного информации о плотности молока.</w:t>
            </w:r>
          </w:p>
        </w:tc>
        <w:tc>
          <w:tcPr>
            <w:tcW w:w="2801" w:type="dxa"/>
          </w:tcPr>
          <w:p w:rsidR="0087213F" w:rsidRDefault="0000469A" w:rsidP="005C4F75">
            <w:pPr>
              <w:pStyle w:val="c7"/>
              <w:spacing w:before="0" w:beforeAutospacing="0" w:after="0" w:afterAutospacing="0"/>
              <w:jc w:val="both"/>
            </w:pPr>
            <w:r>
              <w:t>Ответы учеников.</w:t>
            </w:r>
          </w:p>
        </w:tc>
      </w:tr>
      <w:tr w:rsidR="0087213F" w:rsidTr="00A12250">
        <w:tc>
          <w:tcPr>
            <w:tcW w:w="1972" w:type="dxa"/>
          </w:tcPr>
          <w:p w:rsidR="0008446B" w:rsidRPr="0008446B" w:rsidRDefault="0008446B" w:rsidP="0008446B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8446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Организация и самоорганизация учащихся в ходе дальнейшего </w:t>
            </w:r>
          </w:p>
          <w:p w:rsidR="0008446B" w:rsidRDefault="0008446B" w:rsidP="0008446B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8446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усвоения материала. Организация </w:t>
            </w:r>
            <w:r w:rsidRPr="0008446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обратной связи.</w:t>
            </w:r>
          </w:p>
          <w:p w:rsidR="0087213F" w:rsidRPr="0008446B" w:rsidRDefault="00E077AC" w:rsidP="00E07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 мин.</w:t>
            </w:r>
          </w:p>
        </w:tc>
        <w:tc>
          <w:tcPr>
            <w:tcW w:w="5507" w:type="dxa"/>
          </w:tcPr>
          <w:p w:rsidR="0087213F" w:rsidRDefault="0008446B" w:rsidP="005C4F75">
            <w:pPr>
              <w:pStyle w:val="c7"/>
              <w:spacing w:before="0" w:beforeAutospacing="0" w:after="0" w:afterAutospacing="0"/>
              <w:jc w:val="both"/>
            </w:pPr>
            <w:r>
              <w:lastRenderedPageBreak/>
              <w:t>Выработка совместно с учащимися цели урока.</w:t>
            </w:r>
          </w:p>
        </w:tc>
        <w:tc>
          <w:tcPr>
            <w:tcW w:w="2801" w:type="dxa"/>
          </w:tcPr>
          <w:p w:rsidR="0087213F" w:rsidRDefault="00744426" w:rsidP="00744426">
            <w:pPr>
              <w:pStyle w:val="c7"/>
              <w:spacing w:before="0" w:beforeAutospacing="0" w:after="0" w:afterAutospacing="0"/>
              <w:jc w:val="both"/>
            </w:pPr>
            <w:r>
              <w:t>Обсуждают задание и формулируют цель исследования. Записывают в тетрадь.</w:t>
            </w:r>
          </w:p>
        </w:tc>
      </w:tr>
      <w:tr w:rsidR="00744426" w:rsidTr="00A12250">
        <w:tc>
          <w:tcPr>
            <w:tcW w:w="1972" w:type="dxa"/>
          </w:tcPr>
          <w:p w:rsidR="00744426" w:rsidRDefault="00744426" w:rsidP="0008446B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Практикум</w:t>
            </w:r>
            <w:r w:rsidR="00E077A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.</w:t>
            </w:r>
          </w:p>
          <w:p w:rsidR="00E077AC" w:rsidRPr="0008446B" w:rsidRDefault="00E077AC" w:rsidP="0008446B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20 мин.</w:t>
            </w:r>
          </w:p>
        </w:tc>
        <w:tc>
          <w:tcPr>
            <w:tcW w:w="5507" w:type="dxa"/>
          </w:tcPr>
          <w:p w:rsidR="00744426" w:rsidRDefault="00744426" w:rsidP="005C4F75">
            <w:pPr>
              <w:pStyle w:val="c7"/>
              <w:spacing w:before="0" w:beforeAutospacing="0" w:after="0" w:afterAutospacing="0"/>
              <w:jc w:val="both"/>
            </w:pPr>
            <w:r>
              <w:t xml:space="preserve">Вами была поставлена цель «Определение качества молока по его плотности». Теперь мы приступаем к реализации поставленной цели. Но для этого вспомним правила работы с оборудованием. 1. Для качественной работы в классе должна быть тишина. 2. При работе с жидкостью соблюдайте осторожность. 3. Перед началом работы настройте весы. 4. На рабочих местах поддерживайте чистоту и порядок.  </w:t>
            </w:r>
          </w:p>
        </w:tc>
        <w:tc>
          <w:tcPr>
            <w:tcW w:w="2801" w:type="dxa"/>
          </w:tcPr>
          <w:p w:rsidR="00744426" w:rsidRDefault="00744426" w:rsidP="005C4F75">
            <w:pPr>
              <w:pStyle w:val="c7"/>
              <w:spacing w:before="0" w:beforeAutospacing="0" w:after="0" w:afterAutospacing="0"/>
              <w:jc w:val="both"/>
            </w:pPr>
            <w:r>
              <w:t xml:space="preserve">Достают весы, настраивают их. </w:t>
            </w:r>
            <w:r w:rsidR="00E077AC">
              <w:t>Взвешивают пустые мензурки. Затем взвешивают мензурки с молоком. (Дополнительно измеряют размеры мармелада и взвешивают его).</w:t>
            </w:r>
          </w:p>
          <w:p w:rsidR="00E077AC" w:rsidRDefault="00E077AC" w:rsidP="005C4F75">
            <w:pPr>
              <w:pStyle w:val="c7"/>
              <w:spacing w:before="0" w:beforeAutospacing="0" w:after="0" w:afterAutospacing="0"/>
              <w:jc w:val="both"/>
            </w:pPr>
            <w:r>
              <w:t>Все измерения заносят в таблицу (образец на экране).</w:t>
            </w:r>
          </w:p>
          <w:p w:rsidR="00E077AC" w:rsidRDefault="00E077AC" w:rsidP="005C4F75">
            <w:pPr>
              <w:pStyle w:val="c7"/>
              <w:spacing w:before="0" w:beforeAutospacing="0" w:after="0" w:afterAutospacing="0"/>
              <w:jc w:val="both"/>
            </w:pPr>
            <w:r>
              <w:t>Рассчитывают плотность.</w:t>
            </w:r>
          </w:p>
        </w:tc>
      </w:tr>
      <w:tr w:rsidR="00E077AC" w:rsidTr="00A12250">
        <w:tc>
          <w:tcPr>
            <w:tcW w:w="1972" w:type="dxa"/>
          </w:tcPr>
          <w:p w:rsidR="00E077AC" w:rsidRDefault="00E077AC" w:rsidP="00E077AC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77A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Проверка полученных результатов. Коррекция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.</w:t>
            </w:r>
          </w:p>
          <w:p w:rsidR="00E077AC" w:rsidRPr="00E077AC" w:rsidRDefault="00E077AC" w:rsidP="00E077AC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 мин.</w:t>
            </w:r>
          </w:p>
        </w:tc>
        <w:tc>
          <w:tcPr>
            <w:tcW w:w="5507" w:type="dxa"/>
          </w:tcPr>
          <w:p w:rsidR="00E077AC" w:rsidRDefault="00E077AC" w:rsidP="00E077AC">
            <w:pPr>
              <w:pStyle w:val="c7"/>
              <w:spacing w:before="0" w:beforeAutospacing="0" w:after="0" w:afterAutospacing="0"/>
              <w:jc w:val="both"/>
            </w:pPr>
            <w:r>
              <w:t>Анализ и обобщение результатов исследований в группах. Теперь давайте рассчитаем среднее значение плотности по результатам ваших исследований. (Записывает данные на доске).</w:t>
            </w:r>
          </w:p>
        </w:tc>
        <w:tc>
          <w:tcPr>
            <w:tcW w:w="2801" w:type="dxa"/>
          </w:tcPr>
          <w:p w:rsidR="00E077AC" w:rsidRDefault="00E077AC" w:rsidP="005C4F75">
            <w:pPr>
              <w:pStyle w:val="c7"/>
              <w:spacing w:before="0" w:beforeAutospacing="0" w:after="0" w:afterAutospacing="0"/>
              <w:jc w:val="both"/>
            </w:pPr>
            <w:r>
              <w:t>Называют значения полученных плотностей. Рассчитывают среднее значение.</w:t>
            </w:r>
          </w:p>
        </w:tc>
      </w:tr>
      <w:tr w:rsidR="00E077AC" w:rsidTr="00A12250">
        <w:tc>
          <w:tcPr>
            <w:tcW w:w="1972" w:type="dxa"/>
          </w:tcPr>
          <w:p w:rsidR="00E077AC" w:rsidRDefault="00E077AC" w:rsidP="00E077AC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Подведение итогов. Рефлексия.</w:t>
            </w:r>
          </w:p>
          <w:p w:rsidR="00E077AC" w:rsidRPr="00E077AC" w:rsidRDefault="00240ED6" w:rsidP="00E077AC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 w:rsidR="00E077A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мин.</w:t>
            </w:r>
          </w:p>
        </w:tc>
        <w:tc>
          <w:tcPr>
            <w:tcW w:w="5507" w:type="dxa"/>
          </w:tcPr>
          <w:p w:rsidR="00E077AC" w:rsidRDefault="00E077AC" w:rsidP="00E077AC">
            <w:pPr>
              <w:pStyle w:val="c7"/>
              <w:spacing w:before="0" w:beforeAutospacing="0" w:after="0" w:afterAutospacing="0"/>
              <w:jc w:val="both"/>
            </w:pPr>
            <w:r>
              <w:t xml:space="preserve">А теперь вернемся к поставленной цели. Как вы думаете, мы ее достигли и какое заключение мы отправим редакторам передачи «Контрольная закупка»? </w:t>
            </w:r>
          </w:p>
          <w:p w:rsidR="00E077AC" w:rsidRDefault="00E077AC" w:rsidP="00240ED6">
            <w:pPr>
              <w:pStyle w:val="c7"/>
              <w:spacing w:before="0" w:beforeAutospacing="0" w:after="0" w:afterAutospacing="0"/>
              <w:jc w:val="both"/>
            </w:pPr>
            <w:r>
              <w:t xml:space="preserve">А теперь по результатам урока-исследования напишите вывод в форме </w:t>
            </w:r>
            <w:proofErr w:type="spellStart"/>
            <w:r>
              <w:t>синквейна</w:t>
            </w:r>
            <w:proofErr w:type="spellEnd"/>
            <w:r>
              <w:t xml:space="preserve"> (правила на экране).</w:t>
            </w:r>
          </w:p>
        </w:tc>
        <w:tc>
          <w:tcPr>
            <w:tcW w:w="2801" w:type="dxa"/>
          </w:tcPr>
          <w:p w:rsidR="00240ED6" w:rsidRDefault="00240ED6" w:rsidP="005C4F75">
            <w:pPr>
              <w:pStyle w:val="c7"/>
              <w:spacing w:before="0" w:beforeAutospacing="0" w:after="0" w:afterAutospacing="0"/>
              <w:jc w:val="both"/>
            </w:pPr>
            <w:r>
              <w:t>Оценивают качество молока по его плотности. Сравнивают полученную плотность с плотностью по ГОСТ для молока жирностью 3,2 %.</w:t>
            </w:r>
          </w:p>
          <w:p w:rsidR="00E077AC" w:rsidRDefault="00E077AC" w:rsidP="005C4F75">
            <w:pPr>
              <w:pStyle w:val="c7"/>
              <w:spacing w:before="0" w:beforeAutospacing="0" w:after="0" w:afterAutospacing="0"/>
              <w:jc w:val="both"/>
            </w:pPr>
            <w:r>
              <w:t>Записывают вывод.</w:t>
            </w:r>
          </w:p>
        </w:tc>
      </w:tr>
      <w:tr w:rsidR="00240ED6" w:rsidTr="00A12250">
        <w:tc>
          <w:tcPr>
            <w:tcW w:w="1972" w:type="dxa"/>
          </w:tcPr>
          <w:p w:rsidR="00240ED6" w:rsidRDefault="00240ED6" w:rsidP="00E077AC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Домашнее задание.</w:t>
            </w:r>
          </w:p>
          <w:p w:rsidR="00240ED6" w:rsidRDefault="00240ED6" w:rsidP="00E077AC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мин.</w:t>
            </w:r>
          </w:p>
        </w:tc>
        <w:tc>
          <w:tcPr>
            <w:tcW w:w="5507" w:type="dxa"/>
          </w:tcPr>
          <w:p w:rsidR="00240ED6" w:rsidRPr="00240ED6" w:rsidRDefault="00240ED6" w:rsidP="00240ED6">
            <w:pPr>
              <w:pStyle w:val="c7"/>
              <w:spacing w:before="0" w:beforeAutospacing="0" w:after="0" w:afterAutospacing="0"/>
              <w:jc w:val="both"/>
            </w:pPr>
            <w:r w:rsidRPr="00240ED6">
              <w:t xml:space="preserve">Домашнее задание: </w:t>
            </w:r>
          </w:p>
          <w:p w:rsidR="00240ED6" w:rsidRPr="00240ED6" w:rsidRDefault="00240ED6" w:rsidP="00240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учащихся за плодотворный совместный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слово учителя:</w:t>
            </w:r>
          </w:p>
          <w:p w:rsidR="00240ED6" w:rsidRPr="00240ED6" w:rsidRDefault="00240ED6" w:rsidP="00240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пути ведут к знанию: путь размышления –</w:t>
            </w:r>
          </w:p>
          <w:p w:rsidR="00240ED6" w:rsidRPr="00240ED6" w:rsidRDefault="00240ED6" w:rsidP="00240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путь самый благородный, путь подражания –</w:t>
            </w:r>
          </w:p>
          <w:p w:rsidR="00240ED6" w:rsidRPr="00240ED6" w:rsidRDefault="00240ED6" w:rsidP="0024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путь самый легкий, и путь опыта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путь самый горький». Так сказал древний китайский философ Конфуций. Я надеюсь, что сегодня на уроке вы прошли всеми путями к своим знаниям и получили именно тот результат, который ожидали. Спасибо вам за урок и плодотворную работу. </w:t>
            </w:r>
          </w:p>
        </w:tc>
        <w:tc>
          <w:tcPr>
            <w:tcW w:w="2801" w:type="dxa"/>
          </w:tcPr>
          <w:p w:rsidR="00240ED6" w:rsidRDefault="00240ED6" w:rsidP="005C4F75">
            <w:pPr>
              <w:pStyle w:val="c7"/>
              <w:spacing w:before="0" w:beforeAutospacing="0" w:after="0" w:afterAutospacing="0"/>
              <w:jc w:val="both"/>
            </w:pPr>
            <w:r>
              <w:t xml:space="preserve">Записывают домашнее задание. </w:t>
            </w:r>
          </w:p>
        </w:tc>
      </w:tr>
    </w:tbl>
    <w:p w:rsidR="0087213F" w:rsidRPr="005C4F75" w:rsidRDefault="0087213F" w:rsidP="005C4F75">
      <w:pPr>
        <w:pStyle w:val="c7"/>
        <w:spacing w:before="0" w:beforeAutospacing="0" w:after="0" w:afterAutospacing="0"/>
        <w:jc w:val="both"/>
      </w:pPr>
    </w:p>
    <w:p w:rsidR="00A71944" w:rsidRDefault="00240ED6" w:rsidP="00015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A71944" w:rsidRPr="00A71944">
        <w:rPr>
          <w:rFonts w:ascii="Times New Roman" w:hAnsi="Times New Roman" w:cs="Times New Roman"/>
          <w:b/>
          <w:sz w:val="24"/>
          <w:szCs w:val="24"/>
        </w:rPr>
        <w:t>инквейн</w:t>
      </w:r>
      <w:proofErr w:type="spellEnd"/>
    </w:p>
    <w:p w:rsidR="00A71944" w:rsidRDefault="00A71944" w:rsidP="00A719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944">
        <w:rPr>
          <w:rFonts w:ascii="Times New Roman" w:hAnsi="Times New Roman" w:cs="Times New Roman"/>
          <w:b/>
          <w:bCs/>
          <w:sz w:val="24"/>
        </w:rPr>
        <w:t>1 строка</w:t>
      </w:r>
      <w:r w:rsidRPr="00A71944">
        <w:rPr>
          <w:rFonts w:ascii="Times New Roman" w:hAnsi="Times New Roman" w:cs="Times New Roman"/>
          <w:sz w:val="24"/>
        </w:rPr>
        <w:t xml:space="preserve"> - тема </w:t>
      </w:r>
      <w:proofErr w:type="spellStart"/>
      <w:r w:rsidRPr="00A71944">
        <w:rPr>
          <w:rFonts w:ascii="Times New Roman" w:hAnsi="Times New Roman" w:cs="Times New Roman"/>
          <w:sz w:val="24"/>
        </w:rPr>
        <w:t>синквейна</w:t>
      </w:r>
      <w:proofErr w:type="spellEnd"/>
      <w:r w:rsidRPr="00A71944">
        <w:rPr>
          <w:rFonts w:ascii="Times New Roman" w:hAnsi="Times New Roman" w:cs="Times New Roman"/>
          <w:sz w:val="24"/>
        </w:rPr>
        <w:t xml:space="preserve"> (существительное);</w:t>
      </w:r>
    </w:p>
    <w:p w:rsidR="00A71944" w:rsidRDefault="00A71944" w:rsidP="00A719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944">
        <w:rPr>
          <w:rFonts w:ascii="Times New Roman" w:hAnsi="Times New Roman" w:cs="Times New Roman"/>
          <w:b/>
          <w:bCs/>
          <w:sz w:val="24"/>
        </w:rPr>
        <w:t>2 строка</w:t>
      </w:r>
      <w:r w:rsidRPr="00A71944">
        <w:rPr>
          <w:rFonts w:ascii="Times New Roman" w:hAnsi="Times New Roman" w:cs="Times New Roman"/>
          <w:sz w:val="24"/>
        </w:rPr>
        <w:t xml:space="preserve"> - два прилагательных или причастия (описание темы, можно соединять союзами, предлогами);</w:t>
      </w:r>
    </w:p>
    <w:p w:rsidR="00A71944" w:rsidRDefault="00A71944" w:rsidP="00A719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944">
        <w:rPr>
          <w:rFonts w:ascii="Times New Roman" w:hAnsi="Times New Roman" w:cs="Times New Roman"/>
          <w:b/>
          <w:bCs/>
          <w:sz w:val="24"/>
        </w:rPr>
        <w:t>3 строка</w:t>
      </w:r>
      <w:r w:rsidRPr="00A71944">
        <w:rPr>
          <w:rFonts w:ascii="Times New Roman" w:hAnsi="Times New Roman" w:cs="Times New Roman"/>
          <w:sz w:val="24"/>
        </w:rPr>
        <w:t xml:space="preserve"> - три глагола (описание действий в рамках темы);</w:t>
      </w:r>
    </w:p>
    <w:p w:rsidR="00A71944" w:rsidRDefault="00A71944" w:rsidP="00A719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1944">
        <w:rPr>
          <w:rFonts w:ascii="Times New Roman" w:hAnsi="Times New Roman" w:cs="Times New Roman"/>
          <w:b/>
          <w:bCs/>
          <w:sz w:val="24"/>
        </w:rPr>
        <w:t>4 строка</w:t>
      </w:r>
      <w:r w:rsidRPr="00A71944">
        <w:rPr>
          <w:rFonts w:ascii="Times New Roman" w:hAnsi="Times New Roman" w:cs="Times New Roman"/>
          <w:sz w:val="24"/>
        </w:rPr>
        <w:t xml:space="preserve"> - фраза из четырех слов, выражающая отношение автора к теме;</w:t>
      </w:r>
    </w:p>
    <w:p w:rsidR="00A71944" w:rsidRPr="00A71944" w:rsidRDefault="00A71944" w:rsidP="00A71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1944">
        <w:rPr>
          <w:rFonts w:ascii="Times New Roman" w:hAnsi="Times New Roman" w:cs="Times New Roman"/>
          <w:b/>
          <w:bCs/>
          <w:sz w:val="24"/>
        </w:rPr>
        <w:t>5 строка</w:t>
      </w:r>
      <w:r w:rsidRPr="00A71944">
        <w:rPr>
          <w:rFonts w:ascii="Times New Roman" w:hAnsi="Times New Roman" w:cs="Times New Roman"/>
          <w:sz w:val="24"/>
        </w:rPr>
        <w:t xml:space="preserve"> - синоним или ассоциация первой строки (существительное).</w:t>
      </w:r>
    </w:p>
    <w:sectPr w:rsidR="00A71944" w:rsidRPr="00A71944" w:rsidSect="00240ED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71468"/>
    <w:multiLevelType w:val="hybridMultilevel"/>
    <w:tmpl w:val="0F4C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4C"/>
    <w:rsid w:val="0000469A"/>
    <w:rsid w:val="00015C77"/>
    <w:rsid w:val="000277CC"/>
    <w:rsid w:val="0008446B"/>
    <w:rsid w:val="00175438"/>
    <w:rsid w:val="00186BBE"/>
    <w:rsid w:val="00240ED6"/>
    <w:rsid w:val="002A5665"/>
    <w:rsid w:val="003B023E"/>
    <w:rsid w:val="0052484C"/>
    <w:rsid w:val="005C1A50"/>
    <w:rsid w:val="005C4F75"/>
    <w:rsid w:val="00744426"/>
    <w:rsid w:val="0087213F"/>
    <w:rsid w:val="00A12250"/>
    <w:rsid w:val="00A71944"/>
    <w:rsid w:val="00E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E6F1"/>
  <w15:docId w15:val="{01AF44D9-5841-4892-A3BE-2E8E221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665"/>
    <w:rPr>
      <w:i/>
      <w:iCs/>
    </w:rPr>
  </w:style>
  <w:style w:type="paragraph" w:styleId="a4">
    <w:name w:val="Normal (Web)"/>
    <w:basedOn w:val="a"/>
    <w:uiPriority w:val="99"/>
    <w:unhideWhenUsed/>
    <w:rsid w:val="002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C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15C77"/>
    <w:rPr>
      <w:color w:val="808080"/>
    </w:rPr>
  </w:style>
  <w:style w:type="paragraph" w:customStyle="1" w:styleId="c7">
    <w:name w:val="c7"/>
    <w:basedOn w:val="a"/>
    <w:rsid w:val="005C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4F75"/>
  </w:style>
  <w:style w:type="character" w:customStyle="1" w:styleId="c8">
    <w:name w:val="c8"/>
    <w:basedOn w:val="a0"/>
    <w:rsid w:val="005C4F75"/>
  </w:style>
  <w:style w:type="table" w:styleId="a8">
    <w:name w:val="Table Grid"/>
    <w:basedOn w:val="a1"/>
    <w:uiPriority w:val="59"/>
    <w:rsid w:val="0087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7</cp:revision>
  <dcterms:created xsi:type="dcterms:W3CDTF">2015-11-29T10:27:00Z</dcterms:created>
  <dcterms:modified xsi:type="dcterms:W3CDTF">2017-10-17T09:26:00Z</dcterms:modified>
</cp:coreProperties>
</file>