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2" w:rsidRPr="00D11260" w:rsidRDefault="000201F2" w:rsidP="006C3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физики</w:t>
      </w:r>
      <w:r w:rsidRPr="00D11260">
        <w:rPr>
          <w:rFonts w:ascii="Times New Roman" w:hAnsi="Times New Roman" w:cs="Times New Roman"/>
          <w:sz w:val="24"/>
          <w:szCs w:val="24"/>
        </w:rPr>
        <w:t>. 8 класс.</w:t>
      </w:r>
    </w:p>
    <w:p w:rsidR="000201F2" w:rsidRPr="00D11260" w:rsidRDefault="000201F2" w:rsidP="0002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Тема урока «</w:t>
      </w:r>
      <w:r w:rsidRPr="00D11260">
        <w:rPr>
          <w:rFonts w:ascii="Times New Roman" w:hAnsi="Times New Roman" w:cs="Times New Roman"/>
          <w:b/>
          <w:sz w:val="24"/>
          <w:szCs w:val="24"/>
        </w:rPr>
        <w:t>Испарение и конденсация</w:t>
      </w:r>
      <w:r w:rsidRPr="00D11260">
        <w:rPr>
          <w:rFonts w:ascii="Times New Roman" w:hAnsi="Times New Roman" w:cs="Times New Roman"/>
          <w:sz w:val="24"/>
          <w:szCs w:val="24"/>
        </w:rPr>
        <w:t>»</w:t>
      </w:r>
    </w:p>
    <w:p w:rsidR="000201F2" w:rsidRPr="00D11260" w:rsidRDefault="000201F2" w:rsidP="0002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                                                 Учитель физики БОУ г. Омска «Гимназия № 159»</w:t>
      </w:r>
    </w:p>
    <w:p w:rsidR="000201F2" w:rsidRPr="00D11260" w:rsidRDefault="000201F2" w:rsidP="0002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11260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11260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0201F2" w:rsidRPr="00D11260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11260"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0201F2" w:rsidRPr="00D11260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Методы урока</w:t>
      </w:r>
      <w:r w:rsidRPr="00D1126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1126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D11260">
        <w:rPr>
          <w:rFonts w:ascii="Times New Roman" w:hAnsi="Times New Roman" w:cs="Times New Roman"/>
          <w:sz w:val="24"/>
          <w:szCs w:val="24"/>
        </w:rPr>
        <w:t xml:space="preserve"> – исследовательские, опытно – экспериментальные, наглядные.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D11260">
        <w:rPr>
          <w:rFonts w:ascii="Times New Roman" w:hAnsi="Times New Roman" w:cs="Times New Roman"/>
          <w:sz w:val="24"/>
          <w:szCs w:val="24"/>
        </w:rPr>
        <w:t>индивидуальная, фронтальная, групповая.</w:t>
      </w:r>
    </w:p>
    <w:p w:rsidR="000201F2" w:rsidRPr="00D11260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D1126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201F2" w:rsidRPr="00D11260" w:rsidRDefault="000201F2" w:rsidP="000201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повторить  особенности тепловых процессов,  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знать механизм процессов  испарения и конденсации, 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уметь объяснять их на основе МКТ,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 знать особенности энергетических изменений процессов испарения и конденсации, 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знать понятия: насыщенный и ненасыщенный пар, 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исследовать и  установить зависимость  скорости процесса  испарения от факторов, влияющих на данный процесс, </w:t>
      </w:r>
    </w:p>
    <w:p w:rsidR="000201F2" w:rsidRPr="00D11260" w:rsidRDefault="000201F2" w:rsidP="000201F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определить значение испарения в быту и технике;</w:t>
      </w:r>
    </w:p>
    <w:p w:rsidR="000201F2" w:rsidRPr="00D11260" w:rsidRDefault="000201F2" w:rsidP="000201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уметь ставить цель деятельности, осмысливать и анализировать  задания, строить </w:t>
      </w:r>
      <w:proofErr w:type="gramStart"/>
      <w:r w:rsidRPr="00D11260">
        <w:rPr>
          <w:rFonts w:ascii="Times New Roman" w:hAnsi="Times New Roman" w:cs="Times New Roman"/>
          <w:sz w:val="24"/>
          <w:szCs w:val="24"/>
        </w:rPr>
        <w:t>логические  рассуждения</w:t>
      </w:r>
      <w:proofErr w:type="gramEnd"/>
      <w:r w:rsidRPr="00D11260">
        <w:rPr>
          <w:rFonts w:ascii="Times New Roman" w:hAnsi="Times New Roman" w:cs="Times New Roman"/>
          <w:sz w:val="24"/>
          <w:szCs w:val="24"/>
        </w:rPr>
        <w:t>,  делать выводы, самостоятельно оценивать выполнение заданий, вносить коррективы;</w:t>
      </w:r>
    </w:p>
    <w:p w:rsidR="000201F2" w:rsidRPr="00D11260" w:rsidRDefault="000201F2" w:rsidP="000201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уметь работать в группе,  вести диалог,  отстаивать свою точку и  уважать мнение других.</w:t>
      </w:r>
    </w:p>
    <w:p w:rsidR="000201F2" w:rsidRPr="00D11260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26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11260">
        <w:rPr>
          <w:rFonts w:ascii="Times New Roman" w:hAnsi="Times New Roman" w:cs="Times New Roman"/>
          <w:sz w:val="24"/>
          <w:szCs w:val="24"/>
        </w:rPr>
        <w:t xml:space="preserve">: персональный компьютер,  мультимедийный  проектор,  интерактивная  доска,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компьютерный блок, набор для демонстрации фазовых переходов, </w:t>
      </w:r>
      <w:r w:rsidRPr="00D11260">
        <w:rPr>
          <w:rFonts w:ascii="Times New Roman" w:hAnsi="Times New Roman" w:cs="Times New Roman"/>
          <w:sz w:val="24"/>
          <w:szCs w:val="24"/>
        </w:rPr>
        <w:t xml:space="preserve">термометры, разные жидкости, лабораторное стекло, пипетка, электрическая </w:t>
      </w:r>
      <w:r>
        <w:rPr>
          <w:rFonts w:ascii="Times New Roman" w:hAnsi="Times New Roman" w:cs="Times New Roman"/>
          <w:sz w:val="24"/>
          <w:szCs w:val="24"/>
        </w:rPr>
        <w:t>ламп</w:t>
      </w:r>
      <w:r w:rsidRPr="00D11260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0201F2" w:rsidRPr="00D11260" w:rsidRDefault="000201F2" w:rsidP="0002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201F2" w:rsidRPr="00D11260" w:rsidRDefault="000201F2" w:rsidP="00020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201F2" w:rsidRPr="00D11260" w:rsidRDefault="000201F2" w:rsidP="00020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60">
        <w:rPr>
          <w:rFonts w:ascii="Times New Roman" w:hAnsi="Times New Roman" w:cs="Times New Roman"/>
          <w:b/>
          <w:sz w:val="24"/>
          <w:szCs w:val="24"/>
          <w:u w:val="single"/>
        </w:rPr>
        <w:t>Повторение материала. Актуализация знаний.</w:t>
      </w:r>
    </w:p>
    <w:p w:rsidR="000201F2" w:rsidRPr="00D11260" w:rsidRDefault="000201F2" w:rsidP="000201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1)Вступительное слово учителя</w:t>
      </w:r>
      <w:r w:rsidRPr="00D112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1F2" w:rsidRPr="00CE4A6C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Совсем недавно ушли жаркие и душные летние дни, когда нас спасали напитки из холодильника. Прохладительные напитки всегда должны быть холодными. Хорошо, если рядом холодильник. А если в походе? Да еще в пустыне? В душном вагоне поезда? Как тогда быть?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260">
        <w:t>Обратимся к роману А.С. Пушкина «Евгений Онегин». …</w:t>
      </w:r>
    </w:p>
    <w:p w:rsidR="000201F2" w:rsidRPr="006C3569" w:rsidRDefault="000201F2" w:rsidP="006C356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Но чай несут девицы чинно</w:t>
      </w:r>
      <w:proofErr w:type="gramStart"/>
      <w:r w:rsidR="006C35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356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C3569">
        <w:rPr>
          <w:rFonts w:ascii="Times New Roman" w:hAnsi="Times New Roman" w:cs="Times New Roman"/>
          <w:sz w:val="24"/>
          <w:szCs w:val="24"/>
        </w:rPr>
        <w:t>два за блюдечки взялись …</w:t>
      </w:r>
    </w:p>
    <w:p w:rsidR="000201F2" w:rsidRDefault="000201F2" w:rsidP="006C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Почему намеревались пить горячий чай из блюдечек, а не из чашек?</w:t>
      </w:r>
      <w:r w:rsidR="006C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Обратимся к картине </w:t>
      </w:r>
      <w:r w:rsidRPr="00D11260">
        <w:rPr>
          <w:rFonts w:ascii="Times New Roman" w:hAnsi="Times New Roman" w:cs="Times New Roman"/>
          <w:sz w:val="24"/>
          <w:szCs w:val="24"/>
        </w:rPr>
        <w:t>(слайд 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D112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на ней изображено? Что такое туман? Как образуются облака?</w:t>
      </w:r>
    </w:p>
    <w:p w:rsidR="000201F2" w:rsidRPr="00F00A4A" w:rsidRDefault="000201F2" w:rsidP="0002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A4A">
        <w:rPr>
          <w:rFonts w:ascii="Times New Roman" w:hAnsi="Times New Roman" w:cs="Times New Roman"/>
          <w:b/>
          <w:sz w:val="24"/>
          <w:szCs w:val="24"/>
        </w:rPr>
        <w:t xml:space="preserve">К концу этого урока мы сможем ответить на эти и подобные вопросы. </w:t>
      </w:r>
    </w:p>
    <w:p w:rsidR="000201F2" w:rsidRPr="00CE4A6C" w:rsidRDefault="000201F2" w:rsidP="0002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4A6C">
        <w:rPr>
          <w:rFonts w:ascii="Times New Roman" w:hAnsi="Times New Roman" w:cs="Times New Roman"/>
          <w:b/>
          <w:sz w:val="24"/>
          <w:szCs w:val="24"/>
        </w:rPr>
        <w:t>2) Повторение тепловых изученных ранее процессов</w:t>
      </w:r>
      <w:r w:rsidRPr="00CE4A6C">
        <w:rPr>
          <w:rFonts w:ascii="Times New Roman" w:hAnsi="Times New Roman" w:cs="Times New Roman"/>
          <w:sz w:val="24"/>
          <w:szCs w:val="24"/>
        </w:rPr>
        <w:t xml:space="preserve">: плавления и отвердевания, механизма и условий их осуществления: </w:t>
      </w:r>
    </w:p>
    <w:p w:rsidR="000201F2" w:rsidRPr="00D11260" w:rsidRDefault="000201F2" w:rsidP="000201F2">
      <w:pPr>
        <w:spacing w:after="0" w:line="240" w:lineRule="auto"/>
        <w:ind w:left="7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Ребята! Мы с вами изучаем агрегатные состояния вещества и виды перехода из одного состояния в другое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2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1260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D11260">
        <w:rPr>
          <w:rFonts w:ascii="Times New Roman" w:hAnsi="Times New Roman" w:cs="Times New Roman"/>
          <w:i/>
          <w:sz w:val="24"/>
          <w:szCs w:val="24"/>
        </w:rPr>
        <w:t>ронтальный опрос на интерактивной доске):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В каких агрегатных состояниях может находиться вещество?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 Изменяются ли молекулы при переходе вещества из одного состояния в другое?</w:t>
      </w:r>
    </w:p>
    <w:p w:rsidR="000201F2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Одинаковы ли скорости движения молекул вещества, находящегося в любом агрегатном состоянии?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процессы перехода вещества из одного агрегатного состояния в другое.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Какие процессы мы уже изучили?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Как происходит процесс плавления, условия, необходимые для его осуществления? </w:t>
      </w:r>
    </w:p>
    <w:p w:rsidR="000201F2" w:rsidRPr="00D11260" w:rsidRDefault="000201F2" w:rsidP="000201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Почему плавление идет при постоянной температуре, куда расходуется поступающая энергия?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Какой процесс перехода вещества из одного состояния в другое мы еще не изучали? (переход из жидкого состояния </w:t>
      </w:r>
      <w:proofErr w:type="gramStart"/>
      <w:r w:rsidRPr="00D112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1260">
        <w:rPr>
          <w:rFonts w:ascii="Times New Roman" w:hAnsi="Times New Roman" w:cs="Times New Roman"/>
          <w:b/>
          <w:sz w:val="24"/>
          <w:szCs w:val="24"/>
        </w:rPr>
        <w:t xml:space="preserve"> газообразное). </w:t>
      </w:r>
    </w:p>
    <w:p w:rsidR="000201F2" w:rsidRPr="00D11260" w:rsidRDefault="000201F2" w:rsidP="0002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 xml:space="preserve">И так,  что мы сегодня будем изучать? (Процесс  перехода вещества из жидкого состояния в </w:t>
      </w:r>
      <w:proofErr w:type="gramStart"/>
      <w:r w:rsidRPr="00D11260">
        <w:rPr>
          <w:rFonts w:ascii="Times New Roman" w:hAnsi="Times New Roman" w:cs="Times New Roman"/>
          <w:b/>
          <w:sz w:val="24"/>
          <w:szCs w:val="24"/>
        </w:rPr>
        <w:t>газообразное</w:t>
      </w:r>
      <w:proofErr w:type="gramEnd"/>
      <w:r w:rsidRPr="00D11260">
        <w:rPr>
          <w:rFonts w:ascii="Times New Roman" w:hAnsi="Times New Roman" w:cs="Times New Roman"/>
          <w:b/>
          <w:sz w:val="24"/>
          <w:szCs w:val="24"/>
        </w:rPr>
        <w:t>)</w:t>
      </w:r>
    </w:p>
    <w:p w:rsidR="000201F2" w:rsidRPr="00D11260" w:rsidRDefault="000201F2" w:rsidP="00020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  <w:u w:val="single"/>
        </w:rPr>
        <w:t>Формулирование цели и темы урока</w:t>
      </w:r>
      <w:r w:rsidRPr="00D11260">
        <w:rPr>
          <w:rFonts w:ascii="Times New Roman" w:hAnsi="Times New Roman" w:cs="Times New Roman"/>
          <w:b/>
          <w:sz w:val="24"/>
          <w:szCs w:val="24"/>
        </w:rPr>
        <w:t>.</w:t>
      </w:r>
    </w:p>
    <w:p w:rsidR="000201F2" w:rsidRPr="00D11260" w:rsidRDefault="000201F2" w:rsidP="000201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Учащиеся формулируют цель урока. Записываем тему  урока (слайд 3, 4)</w:t>
      </w:r>
    </w:p>
    <w:p w:rsidR="000201F2" w:rsidRPr="00D11260" w:rsidRDefault="000201F2" w:rsidP="00020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60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</w:p>
    <w:p w:rsidR="000201F2" w:rsidRPr="00D11260" w:rsidRDefault="000201F2" w:rsidP="000201F2">
      <w:pPr>
        <w:pStyle w:val="a4"/>
        <w:numPr>
          <w:ilvl w:val="0"/>
          <w:numId w:val="6"/>
        </w:numPr>
        <w:spacing w:after="0" w:afterAutospacing="0"/>
      </w:pPr>
      <w:r w:rsidRPr="00D11260">
        <w:t>Изменением агрегатного состояния вещества является процесс перехода жидкости в газ (пар). Как этот процесс будет называться? Кто попробует сформулировать это определение? (слайд 6, 7, 8)</w:t>
      </w:r>
    </w:p>
    <w:p w:rsidR="000201F2" w:rsidRPr="00D11260" w:rsidRDefault="000201F2" w:rsidP="000201F2">
      <w:pPr>
        <w:pStyle w:val="a4"/>
        <w:spacing w:after="0" w:afterAutospacing="0"/>
        <w:ind w:left="360"/>
        <w:jc w:val="center"/>
      </w:pPr>
      <w:r w:rsidRPr="00D11260">
        <w:rPr>
          <w:noProof/>
        </w:rPr>
        <w:drawing>
          <wp:inline distT="0" distB="0" distL="0" distR="0">
            <wp:extent cx="3419475" cy="6000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F2" w:rsidRPr="00D11260" w:rsidRDefault="000201F2" w:rsidP="000201F2">
      <w:pPr>
        <w:pStyle w:val="a4"/>
        <w:spacing w:after="0" w:afterAutospacing="0"/>
        <w:ind w:left="720"/>
      </w:pPr>
      <w:r w:rsidRPr="00D11260">
        <w:t>Обратный же процесс называется конденсацией. (Записываем в тетрадь определения)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1260">
        <w:rPr>
          <w:rFonts w:ascii="Times New Roman" w:eastAsia="Calibri" w:hAnsi="Times New Roman" w:cs="Times New Roman"/>
          <w:sz w:val="24"/>
          <w:szCs w:val="24"/>
        </w:rPr>
        <w:t>Приведите примеры</w:t>
      </w:r>
      <w:r w:rsidRPr="00D11260">
        <w:rPr>
          <w:rFonts w:ascii="Times New Roman" w:hAnsi="Times New Roman" w:cs="Times New Roman"/>
          <w:sz w:val="24"/>
          <w:szCs w:val="24"/>
        </w:rPr>
        <w:t xml:space="preserve"> конденсации</w:t>
      </w:r>
      <w:r w:rsidRPr="00D11260">
        <w:rPr>
          <w:rFonts w:ascii="Times New Roman" w:eastAsia="Calibri" w:hAnsi="Times New Roman" w:cs="Times New Roman"/>
          <w:sz w:val="24"/>
          <w:szCs w:val="24"/>
        </w:rPr>
        <w:t xml:space="preserve"> из явлений природы: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26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11260">
        <w:rPr>
          <w:rFonts w:ascii="Times New Roman" w:eastAsia="Calibri" w:hAnsi="Times New Roman" w:cs="Times New Roman"/>
          <w:i/>
          <w:sz w:val="24"/>
          <w:szCs w:val="24"/>
        </w:rPr>
        <w:t>- Роса летним вечером, когда воздух охлаждается.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2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1260">
        <w:rPr>
          <w:rFonts w:ascii="Times New Roman" w:eastAsia="Calibri" w:hAnsi="Times New Roman" w:cs="Times New Roman"/>
          <w:i/>
          <w:sz w:val="24"/>
          <w:szCs w:val="24"/>
        </w:rPr>
        <w:t>- Запотевание окна.</w:t>
      </w:r>
    </w:p>
    <w:p w:rsidR="000201F2" w:rsidRDefault="000201F2" w:rsidP="000201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26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11260">
        <w:rPr>
          <w:rFonts w:ascii="Times New Roman" w:eastAsia="Calibri" w:hAnsi="Times New Roman" w:cs="Times New Roman"/>
          <w:i/>
          <w:sz w:val="24"/>
          <w:szCs w:val="24"/>
        </w:rPr>
        <w:t>- Образование облаков.</w:t>
      </w:r>
    </w:p>
    <w:p w:rsidR="000201F2" w:rsidRPr="00CE4A6C" w:rsidRDefault="000201F2" w:rsidP="000201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r w:rsidRPr="00D11260">
        <w:t>Парообразование может происходить как в виде испарения, которое происходит с поверхности жидкости, так и в виде кипения. (Запись на доске)</w:t>
      </w:r>
      <w:r w:rsidRPr="00D11260">
        <w:rPr>
          <w:noProof/>
          <w:lang w:eastAsia="ru-RU"/>
        </w:rPr>
        <w:drawing>
          <wp:inline distT="0" distB="0" distL="0" distR="0">
            <wp:extent cx="3219450" cy="742950"/>
            <wp:effectExtent l="19050" t="0" r="0" b="0"/>
            <wp:docPr id="12" name="Рисунок 1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F2" w:rsidRDefault="000201F2" w:rsidP="006C3569">
      <w:pPr>
        <w:pStyle w:val="a4"/>
        <w:spacing w:after="0" w:afterAutospacing="0"/>
        <w:jc w:val="both"/>
      </w:pPr>
      <w:r w:rsidRPr="00D11260">
        <w:t xml:space="preserve"> 2). </w:t>
      </w:r>
      <w:proofErr w:type="gramStart"/>
      <w:r w:rsidRPr="00D11260">
        <w:t>Рассмотрим,  как происходит процесс испарения, и научимся объяснять    происходящее с точки зрения молекулярно-кинетической теории  (беседа с учащимися по схеме о молекулах внутри жидкости и молекулах поверхностного слоя, слайд 9,10</w:t>
      </w:r>
      <w:r>
        <w:t xml:space="preserve"> </w:t>
      </w:r>
      <w:proofErr w:type="gramEnd"/>
    </w:p>
    <w:p w:rsidR="000201F2" w:rsidRPr="00D11260" w:rsidRDefault="000201F2" w:rsidP="006C3569">
      <w:pPr>
        <w:pStyle w:val="a4"/>
        <w:spacing w:after="0" w:afterAutospacing="0"/>
        <w:jc w:val="both"/>
      </w:pPr>
      <w:r w:rsidRPr="00D11260">
        <w:t xml:space="preserve">3).  Вы замечали, что даже в жаркий летний день, выходя из реки после купания, вам становится холодно? Почему? </w:t>
      </w:r>
      <w:r w:rsidR="006C3569">
        <w:t xml:space="preserve">  </w:t>
      </w:r>
      <w:r w:rsidRPr="00D11260">
        <w:t>«Энергичные» молекулы улетают, следовательно, внутренняя энергия уменьшается, и уменьшается температура тела, с поверхности которого идет испарение.</w:t>
      </w:r>
    </w:p>
    <w:p w:rsidR="000201F2" w:rsidRPr="00D11260" w:rsidRDefault="000201F2" w:rsidP="006C3569">
      <w:pPr>
        <w:pStyle w:val="a4"/>
        <w:spacing w:after="0" w:afterAutospacing="0"/>
        <w:jc w:val="both"/>
        <w:rPr>
          <w:b/>
        </w:rPr>
      </w:pPr>
      <w:r w:rsidRPr="00D11260">
        <w:rPr>
          <w:b/>
        </w:rPr>
        <w:t>Следовательно, испарение идет с поглощением энергии, обратный процесс (конденсация) – с выделением.</w:t>
      </w:r>
    </w:p>
    <w:p w:rsidR="006C3569" w:rsidRDefault="000201F2" w:rsidP="006C3569">
      <w:pPr>
        <w:pStyle w:val="a4"/>
        <w:spacing w:after="0" w:afterAutospacing="0"/>
        <w:jc w:val="both"/>
      </w:pPr>
      <w:r w:rsidRPr="00D11260">
        <w:rPr>
          <w:color w:val="000000" w:themeColor="text1"/>
          <w:u w:val="single"/>
        </w:rPr>
        <w:t>Интерактивный опыт</w:t>
      </w:r>
      <w:r w:rsidRPr="00D11260">
        <w:t xml:space="preserve"> (уменьшение температуры жидкости при испарении)</w:t>
      </w:r>
    </w:p>
    <w:p w:rsidR="006C3569" w:rsidRDefault="000201F2" w:rsidP="006C3569">
      <w:pPr>
        <w:pStyle w:val="a4"/>
        <w:spacing w:after="0" w:afterAutospacing="0"/>
        <w:jc w:val="both"/>
      </w:pPr>
      <w:r w:rsidRPr="00D11260">
        <w:t>Беседа, в результате которой делаются выводы и запись в тетради (слайд 11)</w:t>
      </w:r>
      <w:r>
        <w:t xml:space="preserve">                     </w:t>
      </w:r>
      <w:r w:rsidRPr="00D11260">
        <w:t>4). А если закрыть плотно крышкой сосуд, в котором находится жидкость, будет происходить испарение?  (Ввожу понятия насыщенного и ненасыщенного пара)</w:t>
      </w:r>
    </w:p>
    <w:p w:rsidR="000201F2" w:rsidRPr="00D11260" w:rsidRDefault="000201F2" w:rsidP="006C3569">
      <w:pPr>
        <w:pStyle w:val="a4"/>
        <w:spacing w:after="0" w:afterAutospacing="0"/>
        <w:jc w:val="both"/>
      </w:pPr>
      <w:r>
        <w:t>Подведем итог: учащиеся формулируют механизм процесса испарения энергетический обмен при испарении и конденсации.</w:t>
      </w:r>
    </w:p>
    <w:p w:rsidR="000201F2" w:rsidRPr="00D11260" w:rsidRDefault="000201F2" w:rsidP="006C3569">
      <w:pPr>
        <w:pStyle w:val="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color w:val="auto"/>
          <w:sz w:val="24"/>
          <w:szCs w:val="24"/>
        </w:rPr>
        <w:t>Работа в группах</w:t>
      </w:r>
      <w:r w:rsidRPr="00D112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201F2" w:rsidRPr="006C3569" w:rsidRDefault="000201F2" w:rsidP="006C3569">
      <w:pPr>
        <w:pStyle w:val="3"/>
        <w:spacing w:after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Более подробно мы сегодня рассмотрим испарение и найдем ответы на следующие вопросы: от чего зависит </w:t>
      </w:r>
      <w:proofErr w:type="gramStart"/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>скорость</w:t>
      </w:r>
      <w:proofErr w:type="gramEnd"/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испарения; </w:t>
      </w:r>
      <w:proofErr w:type="gramStart"/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>какую</w:t>
      </w:r>
      <w:proofErr w:type="gramEnd"/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роль играет этот процесс в жизни </w:t>
      </w:r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человека, животных, растений.</w:t>
      </w:r>
      <w:r w:rsidR="006C35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b w:val="0"/>
          <w:color w:val="auto"/>
          <w:sz w:val="24"/>
          <w:szCs w:val="24"/>
        </w:rPr>
        <w:t>Для этого мы будем работать в группах, поставим ряд опытов и сделаем определенные выводы.</w:t>
      </w:r>
    </w:p>
    <w:p w:rsidR="000201F2" w:rsidRPr="00D11260" w:rsidRDefault="000201F2" w:rsidP="000201F2">
      <w:pPr>
        <w:pStyle w:val="a4"/>
        <w:spacing w:before="0" w:beforeAutospacing="0" w:after="0" w:afterAutospacing="0"/>
      </w:pPr>
      <w:r w:rsidRPr="00D11260">
        <w:t xml:space="preserve">1) зависимость от температуры </w:t>
      </w:r>
    </w:p>
    <w:p w:rsidR="000201F2" w:rsidRPr="00D11260" w:rsidRDefault="000201F2" w:rsidP="000201F2">
      <w:pPr>
        <w:pStyle w:val="a4"/>
        <w:spacing w:before="0" w:beforeAutospacing="0" w:after="0" w:afterAutospacing="0"/>
      </w:pPr>
      <w:r w:rsidRPr="00D11260">
        <w:t>2) зависимость от площади</w:t>
      </w:r>
    </w:p>
    <w:p w:rsidR="000201F2" w:rsidRPr="00D11260" w:rsidRDefault="000201F2" w:rsidP="000201F2">
      <w:pPr>
        <w:pStyle w:val="a4"/>
        <w:spacing w:before="0" w:beforeAutospacing="0" w:after="0" w:afterAutospacing="0"/>
      </w:pPr>
      <w:r w:rsidRPr="00D11260">
        <w:t xml:space="preserve">3) зависимость от рода жидкости </w:t>
      </w:r>
    </w:p>
    <w:p w:rsidR="000201F2" w:rsidRPr="00D11260" w:rsidRDefault="000201F2" w:rsidP="000201F2">
      <w:pPr>
        <w:pStyle w:val="a4"/>
        <w:spacing w:before="0" w:beforeAutospacing="0" w:after="0" w:afterAutospacing="0"/>
      </w:pPr>
      <w:r w:rsidRPr="00D11260">
        <w:t>4) зависимость  наличия от ветра</w:t>
      </w:r>
    </w:p>
    <w:p w:rsidR="000201F2" w:rsidRPr="00D11260" w:rsidRDefault="000201F2" w:rsidP="000201F2">
      <w:pPr>
        <w:pStyle w:val="a4"/>
        <w:spacing w:before="0" w:beforeAutospacing="0" w:after="0" w:afterAutospacing="0"/>
      </w:pPr>
      <w:r w:rsidRPr="00D11260">
        <w:t>5), 6), 7)  Применение явления испарения в жизни</w:t>
      </w:r>
      <w:r>
        <w:t xml:space="preserve"> (поиск информации в интернете)</w:t>
      </w:r>
    </w:p>
    <w:p w:rsidR="000201F2" w:rsidRDefault="000201F2" w:rsidP="000201F2">
      <w:pPr>
        <w:pStyle w:val="a4"/>
        <w:spacing w:before="0" w:beforeAutospacing="0" w:after="0" w:afterAutospacing="0"/>
        <w:rPr>
          <w:b/>
        </w:rPr>
      </w:pPr>
      <w:r w:rsidRPr="00D11260">
        <w:rPr>
          <w:b/>
        </w:rPr>
        <w:t>Экспериментальные задания группам: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 1</w:t>
      </w:r>
      <w:proofErr w:type="gramStart"/>
      <w:r>
        <w:rPr>
          <w:b/>
          <w:i/>
          <w:iCs/>
        </w:rPr>
        <w:t xml:space="preserve"> </w:t>
      </w:r>
      <w:r w:rsidRPr="00D11260">
        <w:t>К</w:t>
      </w:r>
      <w:proofErr w:type="gramEnd"/>
      <w:r w:rsidRPr="00D11260">
        <w:t xml:space="preserve">апнув на две чистые стеклянные пластинки по капле спирта, поместите одну из них над нагретой электрической плиткой. Заметьте время, в течение которого испарится спирт с этой пластинки и с той, которая не подогревается. Сделайте вывод из этого опыта, а зависимости скорости испарения от температуры, обоснуйте его.     Задание 3 </w:t>
      </w:r>
      <w:proofErr w:type="spellStart"/>
      <w:proofErr w:type="gramStart"/>
      <w:r w:rsidRPr="00D11260">
        <w:t>стр</w:t>
      </w:r>
      <w:proofErr w:type="spellEnd"/>
      <w:proofErr w:type="gramEnd"/>
      <w:r w:rsidRPr="00D11260">
        <w:t xml:space="preserve"> 43 (ранее задано на дом) 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 2</w:t>
      </w:r>
      <w:r w:rsidRPr="00D11260">
        <w:rPr>
          <w:i/>
          <w:iCs/>
        </w:rPr>
        <w:t>.</w:t>
      </w:r>
      <w:r>
        <w:rPr>
          <w:i/>
          <w:iCs/>
        </w:rPr>
        <w:t xml:space="preserve"> </w:t>
      </w:r>
      <w:r w:rsidRPr="00D11260">
        <w:t xml:space="preserve">Поместите на чистую стеклянную пластинку каплю спирта и, наклоняя пластинку в разные стороны, добейтесь, чтобы капля растеклась по стеклу. Рядом нанесите еще одну каплю спирта. Пронаблюдайте за их испарением. Сравните скорости испарения этих капель и сделайте вывод о зависимости скорости испарения жидкости от величины ее поверхности, обоснуйте свой вывод. 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 3.</w:t>
      </w:r>
      <w:r>
        <w:rPr>
          <w:b/>
          <w:i/>
          <w:iCs/>
        </w:rPr>
        <w:t xml:space="preserve"> </w:t>
      </w:r>
      <w:r w:rsidRPr="00D11260">
        <w:t>Возьмите промокательную бумагу и капните на разные места по одной капле воды, спирта и глицерина. Проследите, какая из капель испариться первой, какая – второй, а какая останется на бумаге довольно долго. Сделайте вывод и обоснуйте его.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 4.</w:t>
      </w:r>
      <w:r>
        <w:rPr>
          <w:b/>
          <w:i/>
          <w:iCs/>
        </w:rPr>
        <w:t xml:space="preserve"> </w:t>
      </w:r>
      <w:r w:rsidRPr="00D11260">
        <w:t>На две чистые стеклянные пластинки стекла поместите по капле спирта. Помашите над одной из пластинок веером так, чтобы ветер от него не попадал на другую. С какой пластинки капля испарится быстрее? Сделайте вывод из своего опыта и обоснуйте его.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№5.</w:t>
      </w:r>
      <w:r>
        <w:rPr>
          <w:b/>
          <w:i/>
          <w:iCs/>
        </w:rPr>
        <w:t xml:space="preserve">  </w:t>
      </w:r>
      <w:r w:rsidRPr="00D11260">
        <w:rPr>
          <w:iCs/>
        </w:rPr>
        <w:t>Найти в интернете интересные факты « Испарение и конденсация в жизни человека»</w:t>
      </w:r>
    </w:p>
    <w:p w:rsidR="000201F2" w:rsidRDefault="000201F2" w:rsidP="006C3569">
      <w:pPr>
        <w:pStyle w:val="a4"/>
        <w:spacing w:before="0" w:beforeAutospacing="0" w:after="0" w:afterAutospacing="0"/>
        <w:jc w:val="both"/>
        <w:rPr>
          <w:b/>
        </w:rPr>
      </w:pPr>
      <w:r w:rsidRPr="00275DF8">
        <w:rPr>
          <w:b/>
          <w:i/>
          <w:iCs/>
        </w:rPr>
        <w:t>Группа № 6.</w:t>
      </w:r>
      <w:r>
        <w:rPr>
          <w:b/>
          <w:i/>
          <w:iCs/>
        </w:rPr>
        <w:t xml:space="preserve"> </w:t>
      </w:r>
      <w:r w:rsidRPr="00D11260">
        <w:rPr>
          <w:iCs/>
        </w:rPr>
        <w:t>Найти в интернете интересные факты «Испарение в жизни растений и животных»</w:t>
      </w:r>
    </w:p>
    <w:p w:rsidR="006C3569" w:rsidRDefault="000201F2" w:rsidP="006C3569">
      <w:pPr>
        <w:pStyle w:val="a4"/>
        <w:spacing w:before="0" w:beforeAutospacing="0" w:after="0" w:afterAutospacing="0"/>
        <w:rPr>
          <w:b/>
        </w:rPr>
      </w:pPr>
      <w:r w:rsidRPr="00275DF8">
        <w:rPr>
          <w:b/>
          <w:i/>
          <w:iCs/>
        </w:rPr>
        <w:t>Группа№ 7</w:t>
      </w:r>
      <w:r>
        <w:rPr>
          <w:b/>
          <w:i/>
          <w:iCs/>
        </w:rPr>
        <w:t xml:space="preserve"> </w:t>
      </w:r>
      <w:r w:rsidRPr="00D11260">
        <w:rPr>
          <w:i/>
          <w:iCs/>
        </w:rPr>
        <w:t xml:space="preserve"> </w:t>
      </w:r>
      <w:r w:rsidRPr="00D11260">
        <w:rPr>
          <w:iCs/>
        </w:rPr>
        <w:t>Испарение в технике</w:t>
      </w:r>
    </w:p>
    <w:p w:rsidR="000201F2" w:rsidRPr="00D11260" w:rsidRDefault="000201F2" w:rsidP="006C3569">
      <w:pPr>
        <w:pStyle w:val="a4"/>
        <w:spacing w:before="0" w:beforeAutospacing="0" w:after="0" w:afterAutospacing="0"/>
        <w:rPr>
          <w:b/>
        </w:rPr>
      </w:pPr>
      <w:r w:rsidRPr="00D11260">
        <w:rPr>
          <w:b/>
        </w:rPr>
        <w:t xml:space="preserve">Итоги работы групп, выводы </w:t>
      </w:r>
      <w:r w:rsidRPr="00D11260">
        <w:t>(записываем в тетради)</w:t>
      </w:r>
      <w:r>
        <w:t>: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3B">
        <w:rPr>
          <w:rFonts w:ascii="Times New Roman" w:hAnsi="Times New Roman" w:cs="Times New Roman"/>
          <w:sz w:val="24"/>
          <w:szCs w:val="24"/>
        </w:rPr>
        <w:t>Скорость испарения жидкости зависит:</w:t>
      </w:r>
      <w:r w:rsidRPr="00D1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60">
        <w:rPr>
          <w:rFonts w:ascii="Times New Roman" w:hAnsi="Times New Roman" w:cs="Times New Roman"/>
          <w:sz w:val="24"/>
          <w:szCs w:val="24"/>
        </w:rPr>
        <w:t>(слайд  12, 13)</w:t>
      </w:r>
    </w:p>
    <w:p w:rsidR="000201F2" w:rsidRPr="006C3569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C3B">
        <w:rPr>
          <w:rFonts w:ascii="Times New Roman" w:hAnsi="Times New Roman" w:cs="Times New Roman"/>
          <w:sz w:val="24"/>
          <w:szCs w:val="24"/>
        </w:rPr>
        <w:t xml:space="preserve">1) </w:t>
      </w:r>
      <w:r w:rsidRPr="00331C3B">
        <w:rPr>
          <w:rFonts w:ascii="Times New Roman" w:hAnsi="Times New Roman" w:cs="Times New Roman"/>
          <w:i/>
          <w:sz w:val="24"/>
          <w:szCs w:val="24"/>
        </w:rPr>
        <w:t>От рода жидкости</w:t>
      </w:r>
      <w:r w:rsidR="006C35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1C3B">
        <w:rPr>
          <w:rFonts w:ascii="Times New Roman" w:hAnsi="Times New Roman" w:cs="Times New Roman"/>
          <w:sz w:val="24"/>
          <w:szCs w:val="24"/>
        </w:rPr>
        <w:t>2)</w:t>
      </w:r>
      <w:r w:rsidRPr="00331C3B">
        <w:rPr>
          <w:rFonts w:ascii="Times New Roman" w:hAnsi="Times New Roman" w:cs="Times New Roman"/>
          <w:i/>
          <w:sz w:val="24"/>
          <w:szCs w:val="24"/>
        </w:rPr>
        <w:t xml:space="preserve"> От температуры жидкости</w:t>
      </w:r>
    </w:p>
    <w:p w:rsidR="000201F2" w:rsidRPr="006C3569" w:rsidRDefault="000201F2" w:rsidP="006C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3B">
        <w:rPr>
          <w:rFonts w:ascii="Times New Roman" w:hAnsi="Times New Roman" w:cs="Times New Roman"/>
          <w:sz w:val="24"/>
          <w:szCs w:val="24"/>
        </w:rPr>
        <w:t xml:space="preserve">3) </w:t>
      </w:r>
      <w:r w:rsidRPr="00331C3B">
        <w:rPr>
          <w:rFonts w:ascii="Times New Roman" w:hAnsi="Times New Roman" w:cs="Times New Roman"/>
          <w:i/>
          <w:sz w:val="24"/>
          <w:szCs w:val="24"/>
        </w:rPr>
        <w:t>От площади поверхности жидкости</w:t>
      </w:r>
      <w:r w:rsidR="006C3569">
        <w:rPr>
          <w:rFonts w:ascii="Times New Roman" w:hAnsi="Times New Roman" w:cs="Times New Roman"/>
          <w:sz w:val="24"/>
          <w:szCs w:val="24"/>
        </w:rPr>
        <w:t xml:space="preserve">   </w:t>
      </w:r>
      <w:r w:rsidRPr="00331C3B">
        <w:rPr>
          <w:rFonts w:ascii="Times New Roman" w:hAnsi="Times New Roman" w:cs="Times New Roman"/>
          <w:sz w:val="24"/>
          <w:szCs w:val="24"/>
        </w:rPr>
        <w:t xml:space="preserve">4) </w:t>
      </w:r>
      <w:r w:rsidRPr="00331C3B">
        <w:rPr>
          <w:rFonts w:ascii="Times New Roman" w:hAnsi="Times New Roman" w:cs="Times New Roman"/>
          <w:i/>
          <w:sz w:val="24"/>
          <w:szCs w:val="24"/>
        </w:rPr>
        <w:t>От наличия ветра</w:t>
      </w:r>
      <w:r w:rsidRPr="00331C3B">
        <w:rPr>
          <w:rFonts w:ascii="Times New Roman" w:hAnsi="Times New Roman" w:cs="Times New Roman"/>
          <w:sz w:val="24"/>
          <w:szCs w:val="24"/>
        </w:rPr>
        <w:t>.</w:t>
      </w:r>
    </w:p>
    <w:p w:rsidR="000201F2" w:rsidRPr="00FB4CCF" w:rsidRDefault="000201F2" w:rsidP="000201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CCF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0201F2" w:rsidRPr="00D11260" w:rsidRDefault="000201F2" w:rsidP="00020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Сейчас вам предлагается небольшая самостоятельная работа.</w:t>
      </w:r>
      <w:r w:rsidRPr="00D11260">
        <w:rPr>
          <w:rFonts w:ascii="Times New Roman" w:hAnsi="Times New Roman" w:cs="Times New Roman"/>
          <w:sz w:val="24"/>
          <w:szCs w:val="24"/>
        </w:rPr>
        <w:t xml:space="preserve"> Вам необходимо расшифровать блок-схему и затем установить соответствие названия процесса и его определения   (14,15)</w:t>
      </w:r>
    </w:p>
    <w:p w:rsidR="000201F2" w:rsidRPr="00D11260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Самостоятельная работа (блок-схема)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201F2" w:rsidRPr="00D11260" w:rsidTr="001F54E0">
        <w:tc>
          <w:tcPr>
            <w:tcW w:w="9571" w:type="dxa"/>
            <w:gridSpan w:val="2"/>
          </w:tcPr>
          <w:p w:rsidR="000201F2" w:rsidRPr="00D11260" w:rsidRDefault="006C3569" w:rsidP="001F54E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26" editas="canvas" style="width:408.6pt;height:99pt;mso-position-horizontal-relative:char;mso-position-vertical-relative:line" coordorigin="2689,7920" coordsize="6409,153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689;top:7920;width:6409;height:1533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5230;top:7920;width:988;height:418">
                    <v:textbox style="mso-next-textbox:#_x0000_s1028">
                      <w:txbxContent>
                        <w:p w:rsidR="000201F2" w:rsidRDefault="000201F2" w:rsidP="000201F2">
                          <w:r>
                            <w:t>жидкое</w:t>
                          </w:r>
                        </w:p>
                      </w:txbxContent>
                    </v:textbox>
                  </v:rect>
                  <v:rect id="_x0000_s1029" style="position:absolute;left:3254;top:8895;width:988;height:418">
                    <v:textbox style="mso-next-textbox:#_x0000_s1029">
                      <w:txbxContent>
                        <w:p w:rsidR="000201F2" w:rsidRDefault="000201F2" w:rsidP="000201F2">
                          <w:r>
                            <w:t xml:space="preserve">твёрдое </w:t>
                          </w:r>
                        </w:p>
                      </w:txbxContent>
                    </v:textbox>
                  </v:rect>
                  <v:rect id="_x0000_s1030" style="position:absolute;left:6783;top:8895;width:1412;height:418">
                    <v:textbox style="mso-next-textbox:#_x0000_s1030">
                      <w:txbxContent>
                        <w:p w:rsidR="000201F2" w:rsidRDefault="000201F2" w:rsidP="000201F2">
                          <w:r>
                            <w:t>газообразное</w:t>
                          </w:r>
                        </w:p>
                      </w:txbxContent>
                    </v:textbox>
                  </v:rect>
                  <v:line id="_x0000_s1031" style="position:absolute;flip:x" from="3677,8059" to="5230,8895">
                    <v:stroke endarrow="block"/>
                  </v:line>
                  <v:line id="_x0000_s1032" style="position:absolute" from="6218,8059" to="7630,8895">
                    <v:stroke endarrow="block"/>
                  </v:line>
                  <v:line id="_x0000_s1033" style="position:absolute;flip:y" from="4242,8338" to="5230,8895">
                    <v:stroke endarrow="block"/>
                  </v:line>
                  <v:line id="_x0000_s1034" style="position:absolute;flip:x y" from="6218,8338" to="7207,8895">
                    <v:stroke endarrow="block"/>
                  </v:line>
                  <v:line id="_x0000_s1035" style="position:absolute" from="4242,9035" to="6783,9035">
                    <v:stroke endarrow="block"/>
                  </v:line>
                  <v:line id="_x0000_s1036" style="position:absolute;flip:x" from="4242,9174" to="6783,9174">
                    <v:stroke endarrow="block"/>
                  </v:line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_x0000_s1037" type="#_x0000_t10" style="position:absolute;left:5654;top:8756;width:282;height:419">
                    <v:textbox style="mso-next-textbox:#_x0000_s1037">
                      <w:txbxContent>
                        <w:p w:rsidR="000201F2" w:rsidRDefault="000201F2" w:rsidP="000201F2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8" type="#_x0000_t10" style="position:absolute;left:4383;top:8616;width:283;height:419">
                    <v:textbox style="mso-next-textbox:#_x0000_s1038">
                      <w:txbxContent>
                        <w:p w:rsidR="000201F2" w:rsidRDefault="000201F2" w:rsidP="000201F2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039" type="#_x0000_t10" style="position:absolute;left:4524;top:8198;width:283;height:280">
                    <v:textbox style="mso-next-textbox:#_x0000_s1039">
                      <w:txbxContent>
                        <w:p w:rsidR="000201F2" w:rsidRDefault="000201F2" w:rsidP="000201F2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0" type="#_x0000_t10" style="position:absolute;left:6360;top:8338;width:282;height:418">
                    <v:textbox style="mso-next-textbox:#_x0000_s1040">
                      <w:txbxContent>
                        <w:p w:rsidR="000201F2" w:rsidRDefault="000201F2" w:rsidP="000201F2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41" type="#_x0000_t10" style="position:absolute;left:6783;top:8198;width:282;height:419">
                    <v:textbox style="mso-next-textbox:#_x0000_s1041">
                      <w:txbxContent>
                        <w:p w:rsidR="000201F2" w:rsidRDefault="000201F2" w:rsidP="000201F2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2" type="#_x0000_t10" style="position:absolute;left:4807;top:9035;width:282;height:418">
                    <v:textbox style="mso-next-textbox:#_x0000_s1042">
                      <w:txbxContent>
                        <w:p w:rsidR="000201F2" w:rsidRDefault="000201F2" w:rsidP="000201F2">
                          <w:r>
                            <w:t>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tabs>
                <w:tab w:val="left" w:pos="79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3" style="position:absolute;left:0;text-align:left;margin-left:3.6pt;margin-top:5.7pt;width:18pt;height:18.25pt;z-index:251660288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ab/>
              <w:t>Плавление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4" style="position:absolute;left:0;text-align:left;margin-left:214.35pt;margin-top:5.7pt;width:18pt;height:18.25pt;z-index:251661312;mso-position-horizontal-relative:text;mso-position-vertical-relative:text">
                  <v:textbox style="mso-next-textbox:#_x0000_s1044">
                    <w:txbxContent>
                      <w:p w:rsidR="000201F2" w:rsidRDefault="000201F2" w:rsidP="000201F2"/>
                    </w:txbxContent>
                  </v:textbox>
                </v:oval>
              </w:pict>
            </w:r>
            <w:r w:rsidR="000201F2" w:rsidRPr="00D11260">
              <w:rPr>
                <w:sz w:val="24"/>
                <w:szCs w:val="24"/>
              </w:rPr>
              <w:t xml:space="preserve">Процесс перехода из твёрдого состояния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в газообразное, минуя жидкое                                              </w:t>
            </w:r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5" style="position:absolute;left:0;text-align:left;margin-left:3.6pt;margin-top:4.8pt;width:18pt;height:17.8pt;z-index:251662336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          Парообразование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6" style="position:absolute;left:0;text-align:left;margin-left:214.35pt;margin-top:4.6pt;width:18pt;height:18.25pt;z-index:251663360;mso-position-horizontal-relative:text;mso-position-vertical-relative:text">
                  <v:textbox style="mso-next-textbox:#_x0000_s1046">
                    <w:txbxContent>
                      <w:p w:rsidR="000201F2" w:rsidRDefault="000201F2" w:rsidP="000201F2"/>
                    </w:txbxContent>
                  </v:textbox>
                </v:oval>
              </w:pict>
            </w:r>
            <w:r w:rsidR="000201F2" w:rsidRPr="00D11260">
              <w:rPr>
                <w:sz w:val="24"/>
                <w:szCs w:val="24"/>
              </w:rPr>
              <w:t xml:space="preserve">Процесс превращения жидкости </w:t>
            </w:r>
            <w:proofErr w:type="gramStart"/>
            <w:r w:rsidR="000201F2" w:rsidRPr="00D11260">
              <w:rPr>
                <w:sz w:val="24"/>
                <w:szCs w:val="24"/>
              </w:rPr>
              <w:t>в</w:t>
            </w:r>
            <w:proofErr w:type="gramEnd"/>
            <w:r w:rsidR="000201F2" w:rsidRPr="00D11260">
              <w:rPr>
                <w:sz w:val="24"/>
                <w:szCs w:val="24"/>
              </w:rPr>
              <w:t xml:space="preserve">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твёрдое   тело      </w:t>
            </w:r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tabs>
                <w:tab w:val="left" w:pos="76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7" style="position:absolute;left:0;text-align:left;margin-left:3.6pt;margin-top:4.15pt;width:18.1pt;height:17.35pt;z-index:251664384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          Кристаллизация</w:t>
            </w:r>
            <w:r w:rsidR="000201F2" w:rsidRPr="00D11260">
              <w:rPr>
                <w:sz w:val="24"/>
                <w:szCs w:val="24"/>
              </w:rPr>
              <w:tab/>
              <w:t xml:space="preserve">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8" style="position:absolute;left:0;text-align:left;margin-left:214.35pt;margin-top:3.5pt;width:18pt;height:18.25pt;z-index:251665408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>Процесс превращения пара в жидкость</w:t>
            </w:r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49" style="position:absolute;left:0;text-align:left;margin-left:3.6pt;margin-top:2.55pt;width:18pt;height:17.85pt;z-index:251666432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          Сублимация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50" style="position:absolute;left:0;text-align:left;margin-left:214.35pt;margin-top:2.4pt;width:18pt;height:18.25pt;z-index:251667456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>Процесс превращения жидкости в пар</w:t>
            </w:r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lastRenderedPageBreak/>
              <w:pict>
                <v:oval id="_x0000_s1051" style="position:absolute;left:0;text-align:left;margin-left:3.6pt;margin-top:1.8pt;width:18pt;height:17.5pt;z-index:251668480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          Конденсация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52" style="position:absolute;left:0;text-align:left;margin-left:214.35pt;margin-top:1.3pt;width:18pt;height:18.25pt;z-index:251669504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Процесс перехода вещества </w:t>
            </w:r>
            <w:proofErr w:type="gramStart"/>
            <w:r w:rsidR="000201F2" w:rsidRPr="00D11260">
              <w:rPr>
                <w:sz w:val="24"/>
                <w:szCs w:val="24"/>
              </w:rPr>
              <w:t>из</w:t>
            </w:r>
            <w:proofErr w:type="gramEnd"/>
            <w:r w:rsidR="000201F2" w:rsidRPr="00D11260">
              <w:rPr>
                <w:sz w:val="24"/>
                <w:szCs w:val="24"/>
              </w:rPr>
              <w:t xml:space="preserve">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твёрдого состояния в </w:t>
            </w:r>
            <w:proofErr w:type="gramStart"/>
            <w:r w:rsidRPr="00D11260">
              <w:rPr>
                <w:sz w:val="24"/>
                <w:szCs w:val="24"/>
              </w:rPr>
              <w:t>жидкое</w:t>
            </w:r>
            <w:proofErr w:type="gramEnd"/>
          </w:p>
        </w:tc>
      </w:tr>
      <w:tr w:rsidR="000201F2" w:rsidRPr="00D11260" w:rsidTr="001F54E0">
        <w:tc>
          <w:tcPr>
            <w:tcW w:w="4785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53" style="position:absolute;left:0;text-align:left;margin-left:3.6pt;margin-top:1.05pt;width:18pt;height:17.15pt;z-index:251670528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          Десублимация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201F2" w:rsidRPr="00D11260" w:rsidRDefault="006C3569" w:rsidP="001F54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oval id="_x0000_s1054" style="position:absolute;left:0;text-align:left;margin-left:214.35pt;margin-top:9.2pt;width:18pt;height:18.25pt;z-index:251671552;mso-position-horizontal-relative:text;mso-position-vertical-relative:text"/>
              </w:pict>
            </w:r>
            <w:r w:rsidR="000201F2" w:rsidRPr="00D11260">
              <w:rPr>
                <w:sz w:val="24"/>
                <w:szCs w:val="24"/>
              </w:rPr>
              <w:t xml:space="preserve">Процесс, при котором вещество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из газообразного состояния переходит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в твёрдую фазу.</w:t>
            </w:r>
          </w:p>
        </w:tc>
      </w:tr>
    </w:tbl>
    <w:p w:rsidR="000201F2" w:rsidRPr="00D11260" w:rsidRDefault="000201F2" w:rsidP="0002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Проверяем   (с помощью компьютера и проектора). Выполняется самопроверка.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9"/>
        <w:gridCol w:w="791"/>
      </w:tblGrid>
      <w:tr w:rsidR="000201F2" w:rsidRPr="00D11260" w:rsidTr="006C3569">
        <w:trPr>
          <w:trHeight w:val="256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5</w:t>
            </w:r>
          </w:p>
        </w:tc>
      </w:tr>
      <w:tr w:rsidR="000201F2" w:rsidRPr="00D11260" w:rsidTr="006C3569">
        <w:trPr>
          <w:trHeight w:val="256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1</w:t>
            </w:r>
          </w:p>
        </w:tc>
      </w:tr>
      <w:tr w:rsidR="000201F2" w:rsidRPr="00D11260" w:rsidTr="006C3569">
        <w:trPr>
          <w:trHeight w:val="256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3</w:t>
            </w:r>
          </w:p>
        </w:tc>
      </w:tr>
      <w:tr w:rsidR="000201F2" w:rsidRPr="00D11260" w:rsidTr="006C3569">
        <w:trPr>
          <w:trHeight w:val="256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4</w:t>
            </w:r>
          </w:p>
        </w:tc>
      </w:tr>
      <w:tr w:rsidR="000201F2" w:rsidRPr="00D11260" w:rsidTr="006C3569">
        <w:trPr>
          <w:trHeight w:val="256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2</w:t>
            </w:r>
          </w:p>
        </w:tc>
      </w:tr>
      <w:tr w:rsidR="000201F2" w:rsidRPr="00D11260" w:rsidTr="006C3569">
        <w:trPr>
          <w:trHeight w:val="270"/>
        </w:trPr>
        <w:tc>
          <w:tcPr>
            <w:tcW w:w="909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0201F2" w:rsidRPr="00D11260" w:rsidRDefault="000201F2" w:rsidP="001F54E0">
            <w:pPr>
              <w:jc w:val="center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6</w:t>
            </w:r>
          </w:p>
        </w:tc>
      </w:tr>
    </w:tbl>
    <w:p w:rsidR="000201F2" w:rsidRPr="006C3569" w:rsidRDefault="000201F2" w:rsidP="006C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C3B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0201F2" w:rsidRPr="00D11260" w:rsidRDefault="000201F2" w:rsidP="000201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Как можно остудить воду в летнюю жару?</w:t>
      </w:r>
    </w:p>
    <w:p w:rsidR="000201F2" w:rsidRPr="00D11260" w:rsidRDefault="000201F2" w:rsidP="000201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Как объяснить появление росы прохладным летним вечером?</w:t>
      </w:r>
    </w:p>
    <w:p w:rsidR="000201F2" w:rsidRPr="00D11260" w:rsidRDefault="000201F2" w:rsidP="000201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Будет ли испаряться вода в стакане, если его из теплого помещения перенести в холодное?</w:t>
      </w:r>
    </w:p>
    <w:p w:rsidR="000201F2" w:rsidRPr="006C3569" w:rsidRDefault="000201F2" w:rsidP="006C35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sz w:val="24"/>
          <w:szCs w:val="24"/>
        </w:rPr>
        <w:t>На улице идет дождь, вы повесили белье в помещении. Белье высохнет быстрее при открытой или закрытой форточке?</w:t>
      </w:r>
    </w:p>
    <w:p w:rsidR="000201F2" w:rsidRPr="000201F2" w:rsidRDefault="000201F2" w:rsidP="000201F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F2">
        <w:rPr>
          <w:rFonts w:ascii="Times New Roman" w:hAnsi="Times New Roman" w:cs="Times New Roman"/>
          <w:sz w:val="24"/>
          <w:szCs w:val="24"/>
        </w:rPr>
        <w:t>Проверь себя (рисунок в презентации) слайд 16,17</w:t>
      </w:r>
    </w:p>
    <w:p w:rsidR="000201F2" w:rsidRPr="000201F2" w:rsidRDefault="000201F2" w:rsidP="000201F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260">
        <w:rPr>
          <w:rFonts w:ascii="Times New Roman" w:hAnsi="Times New Roman" w:cs="Times New Roman"/>
          <w:sz w:val="24"/>
          <w:szCs w:val="24"/>
        </w:rPr>
        <w:t>Решение качественных задач  (слайд 18 - 21</w:t>
      </w:r>
      <w:r w:rsidRPr="000201F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End"/>
    </w:p>
    <w:p w:rsidR="006C3569" w:rsidRDefault="000201F2" w:rsidP="006C35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71B3">
        <w:rPr>
          <w:rFonts w:ascii="Times New Roman" w:hAnsi="Times New Roman" w:cs="Times New Roman"/>
          <w:sz w:val="24"/>
          <w:szCs w:val="24"/>
        </w:rPr>
        <w:t>Проверочный тест. Взаимопроверка тестов</w:t>
      </w:r>
    </w:p>
    <w:p w:rsidR="000201F2" w:rsidRPr="006C3569" w:rsidRDefault="000201F2" w:rsidP="006C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569">
        <w:rPr>
          <w:rFonts w:ascii="Times New Roman" w:hAnsi="Times New Roman" w:cs="Times New Roman"/>
          <w:b/>
          <w:sz w:val="24"/>
          <w:szCs w:val="24"/>
        </w:rPr>
        <w:t xml:space="preserve">Итоги урока. Само </w:t>
      </w:r>
      <w:proofErr w:type="gramStart"/>
      <w:r w:rsidRPr="006C3569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6C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569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6C3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69" w:rsidRDefault="000201F2" w:rsidP="006C356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260">
        <w:rPr>
          <w:rFonts w:ascii="Times New Roman" w:eastAsia="Calibri" w:hAnsi="Times New Roman" w:cs="Times New Roman"/>
          <w:sz w:val="24"/>
          <w:szCs w:val="24"/>
        </w:rPr>
        <w:t>Ребята, а какую цель и задачи урока мы с вами ставили? Как вы считаете, справились мы с поставленными задачами?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Можем ли мы ответить на вопросы, поставленные в начале урока?</w:t>
      </w:r>
      <w:r w:rsidR="006C3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260">
        <w:rPr>
          <w:rFonts w:ascii="Times New Roman" w:eastAsia="Calibri" w:hAnsi="Times New Roman" w:cs="Times New Roman"/>
          <w:sz w:val="24"/>
          <w:szCs w:val="24"/>
        </w:rPr>
        <w:t xml:space="preserve">А теперь с помощью оценочного листа выставляем отметку за работу на уроке. </w:t>
      </w:r>
    </w:p>
    <w:p w:rsidR="006C3569" w:rsidRPr="006C3569" w:rsidRDefault="006C3569" w:rsidP="006C356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2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sz w:val="24"/>
          <w:szCs w:val="24"/>
        </w:rPr>
        <w:t>§16, 17, упр. 9 (1-4)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6C35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3569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6C35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35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35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569">
        <w:rPr>
          <w:rFonts w:ascii="Times New Roman" w:hAnsi="Times New Roman" w:cs="Times New Roman"/>
          <w:sz w:val="24"/>
          <w:szCs w:val="24"/>
        </w:rPr>
        <w:t>Испарение в жизни растений и животных (презентации, сообщения, рисунки, кроссворды) по желанию учащихся.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0201F2" w:rsidRPr="00D11260" w:rsidTr="001F54E0">
        <w:tc>
          <w:tcPr>
            <w:tcW w:w="2808" w:type="dxa"/>
          </w:tcPr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Если у вас «+»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6 –    «5»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4-5 -  «4»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2 -3-  «3»  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1–      «2»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Каждый  «</w:t>
            </w:r>
            <w:proofErr w:type="gramStart"/>
            <w:r w:rsidRPr="00D11260">
              <w:rPr>
                <w:sz w:val="24"/>
                <w:szCs w:val="24"/>
              </w:rPr>
              <w:t>-»</w:t>
            </w:r>
            <w:proofErr w:type="gramEnd"/>
            <w:r w:rsidRPr="00D11260">
              <w:rPr>
                <w:sz w:val="24"/>
                <w:szCs w:val="24"/>
              </w:rPr>
              <w:t xml:space="preserve"> - отнимает 0,5 балла</w:t>
            </w:r>
          </w:p>
        </w:tc>
        <w:tc>
          <w:tcPr>
            <w:tcW w:w="6763" w:type="dxa"/>
          </w:tcPr>
          <w:p w:rsidR="000201F2" w:rsidRPr="00D11260" w:rsidRDefault="000201F2" w:rsidP="001F54E0">
            <w:pPr>
              <w:jc w:val="both"/>
              <w:rPr>
                <w:b/>
                <w:sz w:val="24"/>
                <w:szCs w:val="24"/>
              </w:rPr>
            </w:pPr>
          </w:p>
          <w:p w:rsidR="000201F2" w:rsidRPr="006C3569" w:rsidRDefault="000201F2" w:rsidP="001F54E0">
            <w:pPr>
              <w:jc w:val="both"/>
              <w:rPr>
                <w:b/>
                <w:sz w:val="24"/>
                <w:szCs w:val="24"/>
              </w:rPr>
            </w:pPr>
            <w:r w:rsidRPr="00D11260">
              <w:rPr>
                <w:b/>
                <w:sz w:val="24"/>
                <w:szCs w:val="24"/>
              </w:rPr>
              <w:t>Оценочный лист ученика 8А класса______________________</w:t>
            </w:r>
          </w:p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1.Задание №1 ответы на вопросы учителя (проверка домашнего задания) 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27"/>
            </w:tblGrid>
            <w:tr w:rsidR="000201F2" w:rsidRPr="00D11260" w:rsidTr="001F54E0">
              <w:tc>
                <w:tcPr>
                  <w:tcW w:w="427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  2. Блок - схема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27"/>
            </w:tblGrid>
            <w:tr w:rsidR="000201F2" w:rsidRPr="00D11260" w:rsidTr="001F54E0">
              <w:tc>
                <w:tcPr>
                  <w:tcW w:w="427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3.Экспериментальное задание в группе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27"/>
            </w:tblGrid>
            <w:tr w:rsidR="000201F2" w:rsidRPr="00D11260" w:rsidTr="001F54E0">
              <w:tc>
                <w:tcPr>
                  <w:tcW w:w="427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4.Решение качественных задач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27"/>
            </w:tblGrid>
            <w:tr w:rsidR="000201F2" w:rsidRPr="00D11260" w:rsidTr="001F54E0">
              <w:tc>
                <w:tcPr>
                  <w:tcW w:w="427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5.Проверочный тест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27"/>
            </w:tblGrid>
            <w:tr w:rsidR="000201F2" w:rsidRPr="00D11260" w:rsidTr="001F54E0">
              <w:tc>
                <w:tcPr>
                  <w:tcW w:w="427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 xml:space="preserve"> 6.Проверь себя!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448"/>
            </w:tblGrid>
            <w:tr w:rsidR="000201F2" w:rsidRPr="00D11260" w:rsidTr="001F54E0">
              <w:tc>
                <w:tcPr>
                  <w:tcW w:w="448" w:type="dxa"/>
                </w:tcPr>
                <w:p w:rsidR="000201F2" w:rsidRPr="00D11260" w:rsidRDefault="000201F2" w:rsidP="001F54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01F2" w:rsidRPr="00D11260" w:rsidRDefault="000201F2" w:rsidP="001F54E0">
            <w:pPr>
              <w:jc w:val="both"/>
              <w:rPr>
                <w:sz w:val="24"/>
                <w:szCs w:val="24"/>
              </w:rPr>
            </w:pPr>
            <w:r w:rsidRPr="00D11260">
              <w:rPr>
                <w:sz w:val="24"/>
                <w:szCs w:val="24"/>
              </w:rPr>
              <w:t>Оценка за урок:__________________</w:t>
            </w:r>
          </w:p>
        </w:tc>
      </w:tr>
    </w:tbl>
    <w:p w:rsidR="000E3772" w:rsidRDefault="006C3569" w:rsidP="006C3569">
      <w:bookmarkStart w:id="0" w:name="_GoBack"/>
      <w:bookmarkEnd w:id="0"/>
    </w:p>
    <w:sectPr w:rsidR="000E3772" w:rsidSect="006C35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52"/>
    <w:multiLevelType w:val="hybridMultilevel"/>
    <w:tmpl w:val="1EDA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740"/>
    <w:multiLevelType w:val="hybridMultilevel"/>
    <w:tmpl w:val="35FA2C14"/>
    <w:lvl w:ilvl="0" w:tplc="6AC468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D5273B"/>
    <w:multiLevelType w:val="hybridMultilevel"/>
    <w:tmpl w:val="0F0A6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B4365FC"/>
    <w:multiLevelType w:val="hybridMultilevel"/>
    <w:tmpl w:val="6EC2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1D"/>
    <w:multiLevelType w:val="hybridMultilevel"/>
    <w:tmpl w:val="4560F398"/>
    <w:lvl w:ilvl="0" w:tplc="4E26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178F7"/>
    <w:multiLevelType w:val="hybridMultilevel"/>
    <w:tmpl w:val="8EA261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2236A"/>
    <w:multiLevelType w:val="hybridMultilevel"/>
    <w:tmpl w:val="A3383994"/>
    <w:lvl w:ilvl="0" w:tplc="C548F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534B6"/>
    <w:multiLevelType w:val="hybridMultilevel"/>
    <w:tmpl w:val="071E723C"/>
    <w:lvl w:ilvl="0" w:tplc="F022FA3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42DF"/>
    <w:multiLevelType w:val="hybridMultilevel"/>
    <w:tmpl w:val="57B63E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8E4072"/>
    <w:multiLevelType w:val="hybridMultilevel"/>
    <w:tmpl w:val="4E6262B4"/>
    <w:lvl w:ilvl="0" w:tplc="9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A4B7E"/>
    <w:multiLevelType w:val="hybridMultilevel"/>
    <w:tmpl w:val="4BEE7B8A"/>
    <w:lvl w:ilvl="0" w:tplc="2A126ED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192C"/>
    <w:multiLevelType w:val="hybridMultilevel"/>
    <w:tmpl w:val="C0B4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1F2"/>
    <w:rsid w:val="000201F2"/>
    <w:rsid w:val="001B7F51"/>
    <w:rsid w:val="00575607"/>
    <w:rsid w:val="006C3569"/>
    <w:rsid w:val="00A66A5A"/>
    <w:rsid w:val="00D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2"/>
  </w:style>
  <w:style w:type="paragraph" w:styleId="3">
    <w:name w:val="heading 3"/>
    <w:basedOn w:val="a"/>
    <w:link w:val="30"/>
    <w:qFormat/>
    <w:rsid w:val="000201F2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1F2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1F2"/>
    <w:pPr>
      <w:ind w:left="720"/>
      <w:contextualSpacing/>
    </w:pPr>
  </w:style>
  <w:style w:type="paragraph" w:styleId="a4">
    <w:name w:val="Normal (Web)"/>
    <w:basedOn w:val="a"/>
    <w:uiPriority w:val="99"/>
    <w:rsid w:val="000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2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1379</Words>
  <Characters>7865</Characters>
  <Application>Microsoft Office Word</Application>
  <DocSecurity>0</DocSecurity>
  <Lines>65</Lines>
  <Paragraphs>18</Paragraphs>
  <ScaleCrop>false</ScaleCrop>
  <Company>Microsoft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2014-01-21T13:55:00Z</dcterms:created>
  <dcterms:modified xsi:type="dcterms:W3CDTF">2014-03-12T07:54:00Z</dcterms:modified>
</cp:coreProperties>
</file>