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 xml:space="preserve">Конкурс </w:t>
      </w:r>
      <w:r>
        <w:rPr>
          <w:rFonts w:hint="default" w:ascii="Times New Roman" w:hAnsi="Times New Roman" w:cs="Times New Roman"/>
          <w:b/>
          <w:bCs/>
          <w:sz w:val="28"/>
          <w:szCs w:val="28"/>
          <w:lang w:val="ru-RU"/>
        </w:rPr>
        <w:t>«Моё лето: исторические заметки»</w:t>
      </w: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bCs/>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«Колчак и Пермь: </w:t>
      </w: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события сквозь призму времени»</w:t>
      </w: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b/>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center"/>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Подготовлено:  Деденко Дарьей Романовной, </w:t>
      </w:r>
      <w:r>
        <w:rPr>
          <w:rFonts w:ascii="Times New Roman" w:hAnsi="Times New Roman" w:cs="Times New Roman"/>
          <w:sz w:val="28"/>
          <w:szCs w:val="28"/>
          <w:lang w:val="ru-RU"/>
        </w:rPr>
        <w:t>10</w:t>
      </w:r>
      <w:r>
        <w:rPr>
          <w:rFonts w:ascii="Times New Roman" w:hAnsi="Times New Roman" w:cs="Times New Roman"/>
          <w:sz w:val="28"/>
          <w:szCs w:val="28"/>
        </w:rPr>
        <w:t xml:space="preserve"> «а»</w:t>
      </w:r>
      <w:r>
        <w:rPr>
          <w:rFonts w:ascii="Times New Roman" w:hAnsi="Times New Roman" w:cs="Times New Roman"/>
          <w:sz w:val="28"/>
          <w:szCs w:val="28"/>
          <w:lang w:val="ru-RU"/>
        </w:rPr>
        <w:t xml:space="preserve"> </w:t>
      </w:r>
      <w:r>
        <w:rPr>
          <w:rFonts w:ascii="Times New Roman" w:hAnsi="Times New Roman" w:cs="Times New Roman"/>
          <w:sz w:val="28"/>
          <w:szCs w:val="28"/>
        </w:rPr>
        <w:t>класс</w:t>
      </w:r>
    </w:p>
    <w:p>
      <w:pPr>
        <w:pStyle w:val="6"/>
        <w:pBdr>
          <w:top w:val="single" w:color="000000" w:sz="4" w:space="1"/>
          <w:left w:val="single" w:color="000000" w:sz="4" w:space="0"/>
          <w:bottom w:val="single" w:color="000000" w:sz="4" w:space="31"/>
          <w:right w:val="single" w:color="000000" w:sz="4" w:space="4"/>
        </w:pBd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Образовательное учреждение: МАОУ «Лицей №10</w:t>
      </w:r>
      <w:r>
        <w:rPr>
          <w:rFonts w:hint="default" w:ascii="Times New Roman" w:hAnsi="Times New Roman" w:cs="Times New Roman"/>
          <w:sz w:val="28"/>
          <w:szCs w:val="28"/>
          <w:lang w:val="ru-RU"/>
        </w:rPr>
        <w:t>»</w:t>
      </w:r>
      <w:r>
        <w:rPr>
          <w:rFonts w:ascii="Times New Roman" w:hAnsi="Times New Roman" w:cs="Times New Roman"/>
          <w:sz w:val="28"/>
          <w:szCs w:val="28"/>
        </w:rPr>
        <w:t xml:space="preserve"> г. Перми</w:t>
      </w:r>
    </w:p>
    <w:p>
      <w:pPr>
        <w:pStyle w:val="6"/>
        <w:pBdr>
          <w:top w:val="single" w:color="000000" w:sz="4" w:space="1"/>
          <w:left w:val="single" w:color="000000" w:sz="4" w:space="0"/>
          <w:bottom w:val="single" w:color="000000" w:sz="4" w:space="31"/>
          <w:right w:val="single" w:color="000000" w:sz="4" w:space="4"/>
        </w:pBdr>
        <w:spacing w:after="0" w:line="360" w:lineRule="auto"/>
        <w:ind w:firstLine="709"/>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pStyle w:val="6"/>
        <w:pBdr>
          <w:top w:val="single" w:color="000000" w:sz="4" w:space="1"/>
          <w:left w:val="single" w:color="000000" w:sz="4" w:space="0"/>
          <w:bottom w:val="single" w:color="000000" w:sz="4" w:space="31"/>
          <w:right w:val="single" w:color="000000" w:sz="4" w:space="4"/>
        </w:pBd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г.Пермь, 201</w:t>
      </w:r>
      <w:r>
        <w:rPr>
          <w:rFonts w:ascii="Times New Roman" w:hAnsi="Times New Roman" w:cs="Times New Roman"/>
          <w:sz w:val="28"/>
          <w:szCs w:val="28"/>
          <w:lang w:val="ru-RU"/>
        </w:rPr>
        <w:t>9</w:t>
      </w:r>
      <w:r>
        <w:rPr>
          <w:rFonts w:ascii="Times New Roman" w:hAnsi="Times New Roman" w:cs="Times New Roman"/>
          <w:sz w:val="28"/>
          <w:szCs w:val="28"/>
        </w:rPr>
        <w:t xml:space="preserve"> год</w:t>
      </w:r>
    </w:p>
    <w:p>
      <w:pPr>
        <w:pStyle w:val="6"/>
        <w:pBdr>
          <w:top w:val="single" w:color="000000" w:sz="4" w:space="1"/>
          <w:left w:val="single" w:color="000000" w:sz="4" w:space="0"/>
          <w:bottom w:val="single" w:color="000000" w:sz="4" w:space="31"/>
          <w:right w:val="single" w:color="000000" w:sz="4" w:space="4"/>
        </w:pBdr>
        <w:spacing w:after="0" w:line="360" w:lineRule="auto"/>
        <w:ind w:firstLine="709"/>
        <w:jc w:val="right"/>
        <w:rPr>
          <w:rFonts w:ascii="Times New Roman" w:hAnsi="Times New Roman" w:cs="Times New Roman"/>
          <w:sz w:val="28"/>
          <w:szCs w:val="28"/>
        </w:rPr>
      </w:pPr>
    </w:p>
    <w:p>
      <w:pPr>
        <w:jc w:val="center"/>
        <w:rPr>
          <w:rFonts w:eastAsia="SimSun" w:cs="Times New Roman"/>
          <w:sz w:val="21"/>
          <w:szCs w:val="20"/>
          <w:lang w:eastAsia="ru-RU"/>
        </w:rPr>
      </w:pPr>
    </w:p>
    <w:sdt>
      <w:sdtPr>
        <w:rPr>
          <w:rFonts w:ascii="SimSun" w:hAnsi="SimSun" w:eastAsia="SimSun" w:cs="Times New Roman"/>
          <w:sz w:val="21"/>
          <w:szCs w:val="20"/>
          <w:lang w:eastAsia="ru-RU"/>
        </w:rPr>
        <w:id w:val="147473127"/>
        <w:docPartObj>
          <w:docPartGallery w:val="Table of Contents"/>
          <w:docPartUnique/>
        </w:docPartObj>
      </w:sdtPr>
      <w:sdtEndPr>
        <w:rPr>
          <w:rFonts w:ascii="SimSun" w:hAnsi="SimSun" w:eastAsia="SimSun" w:cs="Times New Roman"/>
          <w:sz w:val="20"/>
          <w:szCs w:val="20"/>
          <w:lang w:eastAsia="ru-RU"/>
        </w:rPr>
      </w:sdtEndPr>
      <w:sdtContent>
        <w:p>
          <w:pPr>
            <w:jc w:val="center"/>
            <w:rPr>
              <w:rFonts w:ascii="SimSun" w:hAnsi="SimSun" w:eastAsia="SimSun" w:cs="Times New Roman"/>
              <w:sz w:val="21"/>
              <w:szCs w:val="20"/>
              <w:lang w:eastAsia="ru-RU"/>
            </w:rPr>
          </w:pPr>
        </w:p>
        <w:p>
          <w:pPr>
            <w:jc w:val="center"/>
            <w:rPr>
              <w:rFonts w:ascii="Times New Roman" w:hAnsi="Times New Roman" w:cs="Times New Roman"/>
              <w:sz w:val="28"/>
              <w:szCs w:val="28"/>
            </w:rPr>
          </w:pPr>
          <w:r>
            <w:rPr>
              <w:rFonts w:ascii="Times New Roman" w:hAnsi="Times New Roman" w:eastAsia="SimSun" w:cs="Times New Roman"/>
              <w:sz w:val="28"/>
              <w:szCs w:val="28"/>
            </w:rPr>
            <w:t>Оглавление</w:t>
          </w:r>
        </w:p>
        <w:p>
          <w:pPr>
            <w:pStyle w:val="22"/>
            <w:tabs>
              <w:tab w:val="right" w:leader="dot" w:pos="10235"/>
            </w:tabs>
          </w:pPr>
          <w:r>
            <w:rPr>
              <w:rFonts w:eastAsiaTheme="minorHAnsi"/>
              <w:sz w:val="28"/>
              <w:szCs w:val="28"/>
              <w:lang w:eastAsia="en-US"/>
            </w:rPr>
            <w:t>1. Введение</w:t>
          </w:r>
          <w:r>
            <w:tab/>
          </w:r>
          <w:r>
            <w:t>стр.3</w:t>
          </w:r>
        </w:p>
        <w:p>
          <w:pPr>
            <w:pStyle w:val="22"/>
            <w:tabs>
              <w:tab w:val="right" w:leader="dot" w:pos="10235"/>
            </w:tabs>
          </w:pPr>
          <w:r>
            <w:rPr>
              <w:rFonts w:eastAsiaTheme="minorHAnsi"/>
              <w:sz w:val="28"/>
              <w:szCs w:val="28"/>
              <w:lang w:eastAsia="en-US"/>
            </w:rPr>
            <w:t>2. Исследователь, адмирал, Верховный правитель России - А.В.Колчак</w:t>
          </w:r>
          <w:r>
            <w:tab/>
          </w:r>
          <w:r>
            <w:t>стр.4</w:t>
          </w:r>
        </w:p>
        <w:p>
          <w:pPr>
            <w:pStyle w:val="22"/>
            <w:tabs>
              <w:tab w:val="right" w:leader="dot" w:pos="10235"/>
            </w:tabs>
          </w:pPr>
          <w:r>
            <w:rPr>
              <w:rFonts w:eastAsiaTheme="minorHAnsi"/>
              <w:sz w:val="28"/>
              <w:szCs w:val="28"/>
              <w:lang w:eastAsia="en-US"/>
            </w:rPr>
            <w:t xml:space="preserve">3. </w:t>
          </w:r>
          <w:r>
            <w:rPr>
              <w:sz w:val="28"/>
              <w:szCs w:val="28"/>
            </w:rPr>
            <w:t xml:space="preserve">Пребывание А.В.Колчака в Перми и перемены в городе </w:t>
          </w:r>
          <w:r>
            <w:tab/>
          </w:r>
          <w:r>
            <w:t>стр.7</w:t>
          </w:r>
        </w:p>
        <w:p>
          <w:pPr>
            <w:pStyle w:val="22"/>
            <w:tabs>
              <w:tab w:val="right" w:leader="dot" w:pos="10235"/>
            </w:tabs>
          </w:pPr>
          <w:r>
            <w:rPr>
              <w:rFonts w:eastAsiaTheme="minorHAnsi"/>
              <w:sz w:val="28"/>
              <w:szCs w:val="28"/>
              <w:lang w:eastAsia="en-US"/>
            </w:rPr>
            <w:t xml:space="preserve">4. </w:t>
          </w:r>
          <w:r>
            <w:rPr>
              <w:sz w:val="28"/>
              <w:szCs w:val="28"/>
            </w:rPr>
            <w:t xml:space="preserve">Последствия пребывания Перми под властью Верховного правителя </w:t>
          </w:r>
          <w:r>
            <w:tab/>
          </w:r>
          <w:r>
            <w:t>стр.19</w:t>
          </w:r>
        </w:p>
        <w:p>
          <w:pPr>
            <w:pStyle w:val="22"/>
            <w:tabs>
              <w:tab w:val="right" w:leader="dot" w:pos="10235"/>
            </w:tabs>
          </w:pPr>
          <w:r>
            <w:rPr>
              <w:rFonts w:eastAsiaTheme="minorHAnsi"/>
              <w:sz w:val="28"/>
              <w:szCs w:val="28"/>
              <w:lang w:eastAsia="en-US"/>
            </w:rPr>
            <w:t>5. Заключение</w:t>
          </w:r>
          <w:r>
            <w:tab/>
          </w:r>
          <w:r>
            <w:t>стр.27</w:t>
          </w:r>
        </w:p>
        <w:p>
          <w:pPr>
            <w:pStyle w:val="22"/>
            <w:tabs>
              <w:tab w:val="right" w:leader="dot" w:pos="10235"/>
            </w:tabs>
          </w:pPr>
          <w:r>
            <w:rPr>
              <w:rFonts w:eastAsiaTheme="minorHAnsi"/>
              <w:sz w:val="28"/>
              <w:szCs w:val="28"/>
              <w:lang w:eastAsia="en-US"/>
            </w:rPr>
            <w:t>6. Список литературы</w:t>
          </w:r>
          <w:r>
            <w:tab/>
          </w:r>
          <w:r>
            <w:t>стр.</w:t>
          </w:r>
          <w:r>
            <w:rPr>
              <w:lang w:val="ru-RU"/>
            </w:rPr>
            <w:t>31</w:t>
          </w:r>
        </w:p>
        <w:p>
          <w:pPr>
            <w:pStyle w:val="22"/>
            <w:tabs>
              <w:tab w:val="right" w:leader="dot" w:pos="10235"/>
            </w:tabs>
          </w:pPr>
        </w:p>
      </w:sdtContent>
    </w:sdt>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after="100" w:afterAutospacing="1"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Основная проблема заключается в следующем: мир вокруг поменялся. В данном случае мы говорим о глобальном историческом событии, повлиявшем на базовые принципы построения жизни: распад Советского союза и появление Российской Федерации. Социалистическая экономика превратилась в рыночную. И стали появляться совершенно новые трактовки многих событий отечественной истории. </w:t>
      </w:r>
      <w:r>
        <w:rPr>
          <w:rFonts w:ascii="Times New Roman" w:hAnsi="Times New Roman" w:cs="Times New Roman"/>
          <w:sz w:val="28"/>
          <w:szCs w:val="28"/>
          <w:lang w:val="ru-RU"/>
        </w:rPr>
        <w:t xml:space="preserve">Тема данной работы возникла во время моего путешествия этим летом в город Екатеринбург. Мне захотелось проанализировать какие же события привели к столь явному различию межу городами Пермь и Екатеринбург. </w:t>
      </w:r>
      <w:r>
        <w:rPr>
          <w:rFonts w:ascii="Times New Roman" w:hAnsi="Times New Roman" w:cs="Times New Roman"/>
          <w:sz w:val="28"/>
          <w:szCs w:val="28"/>
        </w:rPr>
        <w:t>Данная работа ставит своей целью на основе непосредственного изучения  исторических материалов разобраться в одном вопросе, непосредственно связанным с нашим городом. А именно, в вопросе пребывания нашего города под властью Верховного правителя России А.В.Колчака, последствий этого события в дальнейшей судьбе города.</w:t>
      </w:r>
    </w:p>
    <w:p>
      <w:pPr>
        <w:spacing w:after="100" w:afterAutospacing="1"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Почему я считаю этот вопрос важным? Во-первых, не одно поколение, живя в Советском Союзе, было охвачено патриотическим воспитанием, правила советских времен давно уже утратили свою силу, а новые традиции духовно-нравственного воспитания не сформировались. Во-вторых, на протяжении последнего десятилетия изучение проблематики Гражданской войны в России стало одной из актуальнейших тем отечественной истории. Опубликованные за это время исследования, а также введённые в научный оборот новые источники во многом заставили по-новому взглянуть на уже ставшие хрестоматийными факты нашей истории, дать новую, порой совершенно противоположную бытовавшим доныне в общественном сознании, оценку событиям 1918-1919 годов в России и в Перми, в частности.</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Какое-то время назад на экранах страны с большим успехом прошёл блокбастер А.Кравчука «Адмирал», рассказывающего о жизни Александра Васильевича Колчака. Фильм стал фаворитом премии «Золотой орёл»: он был объявлен сразу в восьми номинациях. Лучшим актером признан исполнитель главной роли К.Хабенский. В фильме только один раз звучит слово «Пермь»: в связи со взятием армией адмирала Колчака нашего города 24-25 декабря 1918 года. За Пермскую операцию и освобождение Перми от большевиков, а также за успехи в весеннем наступлении 1919 года адмирал А.В.Колчак был награждён орденом Святого Георгия 3-й степени. </w:t>
      </w:r>
      <w:r>
        <w:rPr>
          <w:rFonts w:ascii="Times New Roman" w:hAnsi="Times New Roman" w:cs="Times New Roman"/>
          <w:sz w:val="28"/>
          <w:szCs w:val="28"/>
          <w:lang w:val="ru-RU"/>
        </w:rPr>
        <w:t>Отчасти этот фильм вызвал интерес к изучению данного исторического периода и событий, непосредственно связанных с нашим городом.</w:t>
      </w:r>
    </w:p>
    <w:p>
      <w:pPr>
        <w:pStyle w:val="21"/>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МОРСКОЙ ОФИЦЕР, АДМИРАЛ, ВЕРХОВНЫЙ ПРАВИТЕЛЬ –А.В.КОЛЧАК</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Наверное, в истории российского военно-морского флота не так много было адмиралов, которых можно назвать исследователями, гидрологами, океанографами. Вот, к примеру, такими были мореплаватели Ф.Ф.Беллинсгаузен, П.П. Лазарев, С.О.Макаров, в этот ряд можно поставить и А.В.Колчака. Ёмкая характеристика способностей мичмана А.В.Колчака дана у Г.Ф.Цывинского, командира «Крейсера», на котором плавал будущий полярный исследователь  и Верховный правитель России: «Это был необычайно способный  и талантливый офицер, обладал редкой  памятью, владел прекрасно тремя европейскими языками, знал хорошо лоции всех морей, знал историю всех пяти европейских флотов и морских сражений».</w:t>
      </w:r>
      <w:r>
        <w:rPr>
          <w:rStyle w:val="10"/>
          <w:rFonts w:ascii="Times New Roman" w:hAnsi="Times New Roman" w:cs="Times New Roman"/>
          <w:sz w:val="28"/>
          <w:szCs w:val="28"/>
        </w:rPr>
        <w:footnoteReference w:id="0"/>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Фамилия Колчак турецкого происхождения. В переводе на русский язык она означает «боевая рукавица». Соединенная со стальной пластиной, такая рукавица защищала правую руку, а левая прикрывалась щитом. Основатель рода Колчаков, Илиас-паша Колчак, был комендантом турецкой крепости Хотин.</w:t>
      </w:r>
      <w:r>
        <w:rPr>
          <w:rStyle w:val="10"/>
          <w:rFonts w:ascii="Times New Roman" w:hAnsi="Times New Roman" w:cs="Times New Roman"/>
          <w:sz w:val="28"/>
          <w:szCs w:val="28"/>
        </w:rPr>
        <w:footnoteReference w:id="1"/>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Как отмечает уральский историк И.Ф.Плотников, «путешествия и наука могли стать главным поприщем Колчака, и на нем он достиг бы, несомненно, еще больших успехов. Но Александр Колчак ещё всегда помнил, что он -военный моряк, офицер. Чувство долга позвало его на войну».</w:t>
      </w:r>
      <w:r>
        <w:rPr>
          <w:rStyle w:val="10"/>
          <w:rFonts w:ascii="Times New Roman" w:hAnsi="Times New Roman" w:cs="Times New Roman"/>
          <w:sz w:val="28"/>
          <w:szCs w:val="28"/>
        </w:rPr>
        <w:footnoteReference w:id="2"/>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Русско-японская война потребовала огромного напряжения физических и духовных сил от молодого офицера. Военные действия на море и суше, участие в обороне Порт-Артура, ранение и тяжелая болезнь, госпиталь и японский плен, возвращение на родину и почти полная физическая немощь- все это выпало на долю Александра Колчака, как и его отца Василия Колчака, который в молодости принял боевое крещение в Крымской войне, участвовал в обороне Малахова кургана, был ранен и пленен французами, а по возвращению на родину с большим трудом восстанавливал здоровье и положение в обществе; впоследствии он стал генерал-майором. За героизм, проявленный в боях в Порт-Артуре, А.В.Колчак был награжден  Георгиевским оружием. Это была золотая сабля с надписью «За храбрость». С такой же надписью ему был вручен орден Святой Анны </w:t>
      </w:r>
      <w:r>
        <w:rPr>
          <w:rFonts w:ascii="Times New Roman" w:hAnsi="Times New Roman" w:cs="Times New Roman"/>
          <w:sz w:val="28"/>
          <w:szCs w:val="28"/>
          <w:lang w:val="en-US"/>
        </w:rPr>
        <w:t>IV</w:t>
      </w:r>
      <w:r>
        <w:rPr>
          <w:rFonts w:ascii="Times New Roman" w:hAnsi="Times New Roman" w:cs="Times New Roman"/>
          <w:sz w:val="28"/>
          <w:szCs w:val="28"/>
        </w:rPr>
        <w:t xml:space="preserve"> степени. Вскоре А.В.Колчак вернулся к исследовательской деятельности. Имя его стало известным в научных кругах, мыс и остров в Карском море были названы в его честь. Отчеты, доклады, статьи в академических изданиях и, наконец, награждение его в 1906 году Большой Константиновской Золотой медалью по решению Императорского географического общества - это ступени великолепной научной карьеры морского офицера.  В 1909 году вышла его научная монография «Лед Карского и Сибирского морей».</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Перед началом Первой мировой войны А.В.Колчак был направлен на Балтику под начало адмирала Н.О.Эссена, который «на свой страх и риск, без приказа из Питера»</w:t>
      </w:r>
      <w:r>
        <w:rPr>
          <w:rStyle w:val="10"/>
          <w:rFonts w:ascii="Times New Roman" w:hAnsi="Times New Roman" w:cs="Times New Roman"/>
          <w:sz w:val="28"/>
          <w:szCs w:val="28"/>
        </w:rPr>
        <w:footnoteReference w:id="3"/>
      </w:r>
      <w:r>
        <w:rPr>
          <w:rFonts w:ascii="Times New Roman" w:hAnsi="Times New Roman" w:cs="Times New Roman"/>
          <w:sz w:val="28"/>
          <w:szCs w:val="28"/>
        </w:rPr>
        <w:t xml:space="preserve"> минировал Финский залив, создав 8 линий заграждений из многих тысяч морских мин. Германский флот был сильнее русского, нужно было минимизировать его преимущество. Фактически боевыми действиями флота руководил А.В.Колчак, который установил мины у побережья Германии, на которых подорвались более двух десятков крейсеров, миноносцев. За успешные боевые операции А.В.Колчак был произведен в контр-адмиралы, а затем и вице-адмиралы. Слава о молодом и талантливом о флотоводце распространялась стремительно как у нас, так и у противника. Немцы тщательно отслеживали назначения и перемещения Колчака, особенно, когда он был назначен командующим Черноморским флотом. Как отмечает историк И.Ф.Плотников «Война, которую определенно предвидел А.В.Колчак, оказалась лично для него и вершиной взлета, и  временем крушения жизненных идей и планов».</w:t>
      </w:r>
      <w:r>
        <w:rPr>
          <w:rStyle w:val="10"/>
          <w:rFonts w:ascii="Times New Roman" w:hAnsi="Times New Roman" w:cs="Times New Roman"/>
          <w:sz w:val="28"/>
          <w:szCs w:val="28"/>
        </w:rPr>
        <w:footnoteReference w:id="4"/>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 февральской революции 1917 года  А.В.Колчак был монархистом. В работах советских историков писалось, что он находился «в плену монархических воззрений». В то же время «он не был монархистом того круга, которые иного политического строя, кроме монархии, не воспринимали».</w:t>
      </w:r>
      <w:r>
        <w:rPr>
          <w:rStyle w:val="10"/>
          <w:rFonts w:ascii="Times New Roman" w:hAnsi="Times New Roman" w:cs="Times New Roman"/>
          <w:sz w:val="28"/>
          <w:szCs w:val="28"/>
        </w:rPr>
        <w:footnoteReference w:id="5"/>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Процитируем знаменитый тезис А.В.Колчака из его обращения «К населению России»: «Я не пойду ни по пути реакции, ни по гибельному пути партийности. Главной своей целью я ставлю создание боеспособной армии, победу над большевизмом и установление законности и правопорядка, дабы народ мог беспрепятственно избрать себе образ правления, который он пожелает, и осуществить великие идеи свободы, ныне провозглашенные по всему миру».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Итак, звезда Александра Васильевича Колчака, морского офицера, известного полярного исследователя, восходит в 1916 году, когда его, к тому времени адмирала, героя первой мировой войны, назначают командующим Черноморским флотом. В 1917 году в условиях начавшегося революционного хаоса Колчак выступает за сохранение твёрдого порядка и дисциплины.</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 время гражданской войны, осенью 18-го, он оказывается в Омске, столице Белой России, и принимает предложение стать военным министром. Уже в ноябре Совет министров отстраняет от власти Директорию, состоявшую из эсеров – членов разогнанного большевиками Учредительного собрания. Вся полнота власти переходит к адмиралу Колчаку, который становится Верховным правителем России Верховным главнокомандующим русской армии и флота. Наступление белых активизируется. Направление главного удара – Пермь.</w:t>
      </w:r>
      <w:r>
        <w:rPr>
          <w:rStyle w:val="10"/>
          <w:rFonts w:ascii="Times New Roman" w:hAnsi="Times New Roman" w:cs="Times New Roman"/>
          <w:sz w:val="28"/>
          <w:szCs w:val="28"/>
        </w:rPr>
        <w:footnoteReference w:id="6"/>
      </w:r>
    </w:p>
    <w:p>
      <w:pPr>
        <w:spacing w:line="360" w:lineRule="auto"/>
        <w:ind w:firstLine="567"/>
        <w:contextualSpacing/>
        <w:jc w:val="both"/>
        <w:rPr>
          <w:rFonts w:ascii="Times New Roman" w:hAnsi="Times New Roman" w:cs="Times New Roman"/>
          <w:sz w:val="28"/>
          <w:szCs w:val="28"/>
        </w:rPr>
      </w:pPr>
    </w:p>
    <w:p>
      <w:pPr>
        <w:numPr>
          <w:ilvl w:val="0"/>
          <w:numId w:val="2"/>
        </w:numPr>
        <w:spacing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ПРЕБЫВАНИЕ А.В.КОЛЧАКА В ПЕРМИ</w:t>
      </w:r>
      <w:r>
        <w:rPr>
          <w:rFonts w:ascii="Times New Roman" w:hAnsi="Times New Roman" w:cs="Times New Roman"/>
          <w:sz w:val="28"/>
          <w:szCs w:val="28"/>
          <w:lang w:val="ru-RU"/>
        </w:rPr>
        <w:t xml:space="preserve"> И ПЕРЕМЕНЫ В ГОРОДЕ</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что же в это время происходило в Перми? В 1918 году Пермь стала одним из основных фронтов разгоревшейся по всей стране гражданской войны. В Прикамье столкнулись интересы производителей и промышленников, владевших заводами; царской армии, которой были необходимы поставки Мотовилихинского оружейного завода; и самих рабочих. Обе стороны считали столицу Прикамья одной из главных целей, захват которой помог бы удержать преимущество. Поэтому войска адмирала Александра Колчака и войска Красной армии с одинаковым рвением пытались взять город. 24 декабря 1918 года в 6 часов утра 4-й Енисейский стрелковый полк I Сибирской стрелковой дивизии, пройдя 35 верст в 30-градусный мороз, ворвался в Пермь со стороны Красных казарм. В это же время 8-й Бийский полк группы генерала Зиневича вошел в Мотовилиху. Пермь защищали части 29-й стрелковой дивизии 3-й Красной армии. К вечеру 24 декабря в руках белых находились почти весь город и станция Пермь I. Красные удерживали лишь станцию Пермь II и прилегающий к ней район. 25 декабря по Сибирскому тракту в Пермь вошел I Сибирский штурмовой батальон полковника Урбанковского. Штурмовики захватили станцию Пермь II и железнодорожный мост через Каму. Части 3-й Красной армии в беспорядке отступили за Каму в направлении на Глазов.</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 завершилась Пермская операция Сибирской армии, приведшая к занятию белыми большей части Пермской губернии и города Перми, важнейшего стратегического пункта на пути белой армии адмирала Колчака к Москве. Причиной быстрого взятия Перми стало восстание, поднятое в городе членами подпольной офицерской организации. В результате "Пермской катастрофы" 3-й армии красных белые взяли не только Пермь, но и Глазов, и Уфу.</w:t>
      </w:r>
      <w:r>
        <w:rPr>
          <w:rStyle w:val="10"/>
          <w:rFonts w:ascii="Times New Roman" w:hAnsi="Times New Roman" w:cs="Times New Roman"/>
          <w:sz w:val="28"/>
          <w:szCs w:val="28"/>
        </w:rPr>
        <w:footnoteReference w:id="7"/>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 февраля 1919 года адмирал Колчак А.В. выехал на фронт. За 18 дней (8-26 февраля) Колчак посетил Курган (9 февраля), Челябинск (10-11 февраля), Златоуст (12 февраля), Троицк (15 февраля), Екатеринбург (16-18 февраля), Нижний Тагил (18 февраля), Пермь (19 февраля), Тюмень (25 февраля).</w:t>
      </w:r>
      <w:r>
        <w:rPr>
          <w:rStyle w:val="10"/>
          <w:rFonts w:ascii="Times New Roman" w:hAnsi="Times New Roman" w:cs="Times New Roman"/>
          <w:sz w:val="28"/>
          <w:szCs w:val="28"/>
        </w:rPr>
        <w:footnoteReference w:id="8"/>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газете «Освобождение России» от 20.02.1919 года, издаваемой в Перми, на следующий день, после приезда А.В. Колчака в город  было опубликовано стихотворение Д.Бронина, отражающее общее настроение в городе по поводу этого события. </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 так Пермь сияет, </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И над нею реет флаг?</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xml:space="preserve">Гость высокий приезжает, </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Гость желаннейший -Колчак!»</w:t>
      </w:r>
      <w:r>
        <w:rPr>
          <w:rStyle w:val="10"/>
          <w:rFonts w:ascii="Times New Roman" w:hAnsi="Times New Roman" w:cs="Times New Roman"/>
          <w:sz w:val="28"/>
          <w:szCs w:val="28"/>
        </w:rPr>
        <w:footnoteReference w:id="9"/>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xml:space="preserve">                                  Д.Бронин</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xml:space="preserve"> Почти сто лет назад, на рубеже 1918-19 годов, сложился миф о том, что Колчака и его армию пермяки встречали хлебом-солью, девочки-гимназистки все в слезах дарили цветы... Но так ли было на самом деле?</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…19 февраля 1919 года, 8 часов утра, вокзал Пермь-I. На станцию прибывает поезд с Верховным правителем России адмиралом Колчаком. На перроне его встречает почётный караул и представители общественности. Сразу после прибытия в город адмирал отправляется на торжественное богослужение в кафедральный собор.</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xml:space="preserve">В 9 утра у Спасо-Преображенского кафедрального собора адмирала Колчака встречают представители пермского духовенства во главе с епископом Борисом и толпы народа. Энтузиазм всеобщий, несмолкаемые крики «Ура!», Владыка дарит Верховному правителю икону Святителя Николая Чудотворца – покровителя всех плавающих и путешествующих. </w:t>
      </w:r>
      <w:r>
        <w:rPr>
          <w:rStyle w:val="10"/>
          <w:rFonts w:ascii="Times New Roman" w:hAnsi="Times New Roman" w:cs="Times New Roman"/>
          <w:sz w:val="28"/>
          <w:szCs w:val="28"/>
        </w:rPr>
        <w:footnoteReference w:id="10"/>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в связи с приездом адмирала А.В.Колчака в Пермь ярко проявилось столкновение интересов Омского правительства и органов местного самоуправления. Социалистическое большинство в Городской Думе сначала решительно отказалось принимать участие во встрече Верховного правителя. По требованию гласных из Партии народной свободы для обсуждения вопроса встречи Колчака был созван Совет думы, в который входили члены Управы и лидеры фракций. По свидетельству городского головы А.Е.Ширяева, на заседание явился офицер с вооруженными солдатами и под угрозой расстрела потребовал принять участие во встрече адмирала. Совет Думы сдался и изменил постановление Думы. В журнале заседания Гордумы эта ситуация была представлена несколько иначе. 13 февраля на обсуждении вопроса о предстоящем приезде в Пермь Верховного правителя было предложено две резолюции от фракций кадетов и социалистов. От кадетов выступил гласный М.М.Кузнецов и зачитал следующее заявление:</w:t>
      </w:r>
    </w:p>
    <w:p>
      <w:pPr>
        <w:pStyle w:val="2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Уполномочить городского голову встретить Колчака на вокзале;</w:t>
      </w:r>
    </w:p>
    <w:p>
      <w:pPr>
        <w:pStyle w:val="2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Избрать депутацию для приветствия  Верховного правителя адмирала Колчака и выражения ему пожеланий, которые Гордума желала бы видеть осуществленными от него и его правительства.</w:t>
      </w:r>
    </w:p>
    <w:p>
      <w:pPr>
        <w:pStyle w:val="21"/>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Эссеры полностью согласились с политическими оппонентами в первом пункте, однако во втором у них случились разногласия с кадетами. Социалистические фракции (социалистов-революционеров и социал-демократов) принципиально называли Колчака адмиралом, а не Верховным правителем, подчеркивая тем самым не легитимность его пребывания на посту главы государства. Кроме того, они полагали, что делегация должна изложить адмиралу не «пожелания», а свои «взгляды на современное политическое положение страны и на ближайшие его задачи». Большинством голосов (21 против 10 плюс один воздержавшийся) гласные поддержали резолюцию социалистов. Кадеты в знак протеста отказались отправлять своих делегатов на встречу Колчака. Впрочем, какой бы дерзкой представители Партии народной свободы не считали принятую резолюцию, сам Верховный правитель замечаний к выступлению гласных не высказал. Напротив, он ответил, что их взгляды совпадают с его собственными, пояснив при этом, что его приоритетом является создание боеспособной армии и победа в Гражданской войне. Только после этого возможно полноценное гражданское строительство.</w:t>
      </w:r>
      <w:r>
        <w:rPr>
          <w:rStyle w:val="10"/>
          <w:rFonts w:ascii="Times New Roman" w:hAnsi="Times New Roman" w:cs="Times New Roman"/>
          <w:sz w:val="28"/>
          <w:szCs w:val="28"/>
        </w:rPr>
        <w:footnoteReference w:id="11"/>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Как же все-таки горожане встречали  Колчака?</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 его приезду Пермь была украшена флагами, была устроена торжественная встреча на вокзале. В честь его на Сенной площади состоялся военный парад. Затем в здании благородного собрания (сегодня клуб УВД) был устроен торжественный приём. После приёма Колчак посетил старейшую в Перми Мариинскую женскую гимназию (сейчас сельхозинститут), где воспитанницы младших классов подарили Верховному правителю дорожный несессер своей работы.</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Распорядок визита был весьма напряжённым, и уже в 4 часа в зале губернской земской управы открылось торжественное заседание земства, городского самоуправления, представителей кооперации и торгово-промышленного общества. Час спустя перед собравшимися выступил Верховный правитель. Они готовились и ждали его, чтобы выявить своё отношение и определить взгляды верховной власти.</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 встрече с ним различные группы имели возможность высказать свои взгляды и пожелания. Не все, конечно, вполне </w:t>
      </w:r>
      <w:r>
        <w:fldChar w:fldCharType="begin"/>
      </w:r>
      <w:r>
        <w:instrText xml:space="preserve"> HYPERLINK "http://www.dereksiz.org/dlya-zemlyakov-imya-marshala-svyato.html" </w:instrText>
      </w:r>
      <w:r>
        <w:fldChar w:fldCharType="separate"/>
      </w:r>
      <w:r>
        <w:rPr>
          <w:rFonts w:ascii="Times New Roman" w:hAnsi="Times New Roman" w:cs="Times New Roman"/>
          <w:sz w:val="28"/>
          <w:szCs w:val="28"/>
        </w:rPr>
        <w:t>использовали эту возможность</w:t>
      </w:r>
      <w:r>
        <w:rPr>
          <w:rFonts w:ascii="Times New Roman" w:hAnsi="Times New Roman" w:cs="Times New Roman"/>
          <w:sz w:val="28"/>
          <w:szCs w:val="28"/>
        </w:rPr>
        <w:fldChar w:fldCharType="end"/>
      </w:r>
      <w:r>
        <w:rPr>
          <w:rFonts w:ascii="Times New Roman" w:hAnsi="Times New Roman" w:cs="Times New Roman"/>
          <w:sz w:val="28"/>
          <w:szCs w:val="28"/>
        </w:rPr>
        <w:t>, но, если большая часть приветствий была лишь «излиянием благодарных сердец», то приветствия и речи трёх крупных общественных организаций – земского и городского самоуправления и кооперации – были уже чисто программными заявлениями и отражали взгляды этих организаций на все больные вопросы русской жизни.</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Поэтому Верховный Правитель отвечал, главным образом, на эти речи и приветствия, причём необходимо отметить, что он неоднократно подчёркивал единство во взглядах правительства и общественных организаций. «Выслушав заявления Земства и Городского самоуправления и других общественных организаций, я прихожу к убеждению, что мы не расходимся», - сказал Колчак в торжественном заседании в Губернском земстве. Это заседание является вообще важнейшим моментом пребывания Верховного правителя в Перми.</w:t>
      </w:r>
      <w:r>
        <w:rPr>
          <w:rStyle w:val="10"/>
          <w:rFonts w:ascii="Times New Roman" w:hAnsi="Times New Roman" w:cs="Times New Roman"/>
          <w:sz w:val="28"/>
          <w:szCs w:val="28"/>
        </w:rPr>
        <w:footnoteReference w:id="12"/>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газете «Московский комсомолец» 19 ноября 2014 г.</w:t>
      </w:r>
      <w:r>
        <w:rPr>
          <w:rStyle w:val="10"/>
          <w:rFonts w:ascii="Times New Roman" w:hAnsi="Times New Roman" w:cs="Times New Roman"/>
          <w:sz w:val="28"/>
          <w:szCs w:val="28"/>
        </w:rPr>
        <w:footnoteReference w:id="13"/>
      </w:r>
      <w:r>
        <w:rPr>
          <w:rFonts w:ascii="Times New Roman" w:hAnsi="Times New Roman" w:cs="Times New Roman"/>
          <w:sz w:val="28"/>
          <w:szCs w:val="28"/>
        </w:rPr>
        <w:t xml:space="preserve"> опубликована статья Д.Софьин а «Губернская Пермь могла стать третьей столицей России», в которой говорится следующее:</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Пермь только-только отходила от большевиков, – рассказывает пермский историк Полина Домовитова. – Сибирская армия дала хлеб, какое-то продовольствие появилось в городе. Не сказать, чтобы много, но хоть что-то. Была разрешена свободная торговля, соответственно, продуктов питания стало больше.</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В начале 1919 года Колчак в Омске восстанавливает правительствующий Сенат – высшую юридическую инстанцию страны, распущенную большевиками, приносит присягу на верность России и вскоре отправляется с инспекцией на фронт, посещая по пути города.</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К моменту приезда Колчака Пермь была в руках белых менее двух месяцев.</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Вопреки многим историческим работам, особенно советского периода, встретили их радостно и хорошо,– говорит Полина Домовитова. – Пермь была взята быстро, буквально за день-два. Власть большевиков была очень сильной и, скажем так, далеко не сахарной. Поэтому колчаковцев встречали хлебом-солью. И сестры Циммерман, с которых, по легенде, писались чеховские три сестры, были среди тех, кто выходил на улицы, встречая Сибирскую армию.</w:t>
      </w:r>
      <w:r>
        <w:rPr>
          <w:rStyle w:val="10"/>
          <w:rFonts w:ascii="Times New Roman" w:hAnsi="Times New Roman" w:cs="Times New Roman"/>
          <w:sz w:val="28"/>
          <w:szCs w:val="28"/>
        </w:rPr>
        <w:footnoteReference w:id="14"/>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Вечером того же дня поезд Верховного правителя отбывает из Перми. Одним из последствий визита адмирала в Пермь стало создание весной 19-го Камской речной боевой флотилии.</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Подробнее об этом рассказывает Александр Кручинин:</w:t>
      </w:r>
    </w:p>
    <w:p>
      <w:pPr>
        <w:spacing w:line="360" w:lineRule="auto"/>
        <w:ind w:firstLine="366"/>
        <w:contextualSpacing/>
        <w:jc w:val="both"/>
        <w:rPr>
          <w:rFonts w:ascii="Times New Roman" w:hAnsi="Times New Roman" w:cs="Times New Roman"/>
          <w:sz w:val="28"/>
          <w:szCs w:val="28"/>
        </w:rPr>
      </w:pPr>
      <w:r>
        <w:rPr>
          <w:rFonts w:ascii="Times New Roman" w:hAnsi="Times New Roman" w:cs="Times New Roman"/>
          <w:sz w:val="28"/>
          <w:szCs w:val="28"/>
        </w:rPr>
        <w:t>«– Он осмотрел вмерзшие в лед, взятые как трофеи суда Камской флотилии и понял, какой неоценимый клад достался его войскам при взятии Перми. Это было более сотни судов разного назначения и класса – пассажирских, грузовых, барж. Колчак сразу опытным взглядом моряка понял, что можно создать боевую флотилию.</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Флотилией командовал лично морской министр правительства Колчака, его давний друг адмирал Михаил Смирнов. Под его руководством Камская флотилия белых в мае-июне успешно действовала в речных сражениях против красных, в переброске сухопутных войск, одержала ряд побед над противником».</w:t>
      </w:r>
      <w:r>
        <w:rPr>
          <w:rStyle w:val="10"/>
          <w:rFonts w:ascii="Times New Roman" w:hAnsi="Times New Roman" w:cs="Times New Roman"/>
          <w:sz w:val="28"/>
          <w:szCs w:val="28"/>
        </w:rPr>
        <w:footnoteReference w:id="15"/>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что ещё поменялось в городе? Органы местного самоуправления – городские и земские учреждения- сыграли особую роль в становлении режима А.В.Колчака на Урале. В первую очередь,  это связано с тем, что земства и городские думы –единственные легитимные органы управления, действовавшие в годы Граждан</w:t>
      </w:r>
      <w:r>
        <w:rPr>
          <w:rFonts w:ascii="Times New Roman" w:hAnsi="Times New Roman" w:cs="Times New Roman"/>
          <w:sz w:val="28"/>
          <w:szCs w:val="28"/>
          <w:lang w:val="ru-RU"/>
        </w:rPr>
        <w:t>с</w:t>
      </w:r>
      <w:r>
        <w:rPr>
          <w:rFonts w:ascii="Times New Roman" w:hAnsi="Times New Roman" w:cs="Times New Roman"/>
          <w:sz w:val="28"/>
          <w:szCs w:val="28"/>
        </w:rPr>
        <w:t>кой войны: они были созданы в 1917 году посредством всеобщих, прямых, равных выборов при тайной подаче голосов.</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Прикамье органы местного самоуправления были восстановлены вместе с приходом Сибирской армии Колчака. 24 декабря 1918 года Пермь была взята войсками Колчака, а через два дня был опубликован приказ командира 1-го Средне-Сибирского Армейского корпуса генерала А.Н.Пепеляева о восстановлении городского и земского самоуправлений. Согласно этому приказу, думы и земства восстанавливались из гласных «старого состава», т.е. из избранных в 1917 году.</w:t>
      </w:r>
      <w:r>
        <w:rPr>
          <w:rStyle w:val="10"/>
          <w:rFonts w:ascii="Times New Roman" w:hAnsi="Times New Roman" w:cs="Times New Roman"/>
          <w:sz w:val="28"/>
          <w:szCs w:val="28"/>
        </w:rPr>
        <w:footnoteReference w:id="16"/>
      </w:r>
      <w:r>
        <w:rPr>
          <w:rFonts w:ascii="Times New Roman" w:hAnsi="Times New Roman" w:cs="Times New Roman"/>
          <w:sz w:val="28"/>
          <w:szCs w:val="28"/>
        </w:rPr>
        <w:t xml:space="preserve"> Для восстановления нормальной жизни в городе и окрестностях необходимо было возродить деятельность правительственных и общественных учреждений. Для этого требовались значительные средства, которых не было. Несмотря на поспешное отступление красных, они сумели вывезти все деньги. 4 января 1919 года состоялось собрание торговцев и промышленников города, на котором командир 1-го Средне-Сибирского корпуса А.Н.Пепеляев, через начальника гарнизона, обратился к имущему классу с просьбой ссудить без процентов средства, необходимые для восстановления деятельности правительственных и общественных учреждений. По приблизительному подсчету требовалось около трех миллионов рублей, причем было заявлено, что правительство вернет эти деньги при первой возможности. Собрание единогласно постановило собрать указанную сумму и избрало комиссию в составе 25 человек, которой поручило «изыскание способов для сбора денег». Основным способом сбора средств были воззвания, в которых граждане Перми и окрестностей призывались нести все имеющиеся у них свободные средства. В публикуемых местных газетах воззваниях и распространяемых листовках комиссия пыталась воздействовать на граждан, напоминая о «большевистском кошмаре»: «…что мы представляли из себя при  большевиках (мишень для выстрелов) и что теперь!»</w:t>
      </w:r>
      <w:r>
        <w:rPr>
          <w:rStyle w:val="10"/>
          <w:rFonts w:ascii="Times New Roman" w:hAnsi="Times New Roman" w:cs="Times New Roman"/>
          <w:sz w:val="28"/>
          <w:szCs w:val="28"/>
        </w:rPr>
        <w:footnoteReference w:id="17"/>
      </w:r>
      <w:r>
        <w:rPr>
          <w:rFonts w:ascii="Times New Roman" w:hAnsi="Times New Roman" w:cs="Times New Roman"/>
          <w:sz w:val="28"/>
          <w:szCs w:val="28"/>
        </w:rPr>
        <w:t xml:space="preserve"> Тем не менее комиссия была вынуждена приступить к принудительному обложению. К  21 мая было собрано 2 764 400 руб. Каким образом происходило распределение средств из собираемого фонда? Представители правительственных и общественных учреждений  выступали с обоснованием ходатайства о выделении ссуды на конкретный срок, как правило, до поступления средств из казны или открытия кредита. После обсуждения комиссия принимала решение удовлетворить или отклонить ходатайство. Так, например, Пермское уездное земство просило о ссуде в 750 тыс. руб. на заготовку яровых семян, приобретение медикаментов, оборудование земского обоза и земской станции. Выделили лишь 500 тыс . руб. на покупку семян.</w:t>
      </w:r>
      <w:r>
        <w:rPr>
          <w:rStyle w:val="10"/>
          <w:rFonts w:ascii="Times New Roman" w:hAnsi="Times New Roman" w:cs="Times New Roman"/>
          <w:sz w:val="28"/>
          <w:szCs w:val="28"/>
        </w:rPr>
        <w:footnoteReference w:id="18"/>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тяжёлое финансовое положение, правительство А.В.Колчака не пошло в изыскании средств по пути большевиков. Более того, оно в меру своих сил и возможностей стремилось финансировать деятельность органов местного самоуправления. Так, выступая 19 февраля в Перми,  А.В.Колчак заявил об оказании финансовой помощи Пермскому земству в размере 12 млн. руб.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Чтобы сбить высказываемое некоторыми недовольство произволом властей, был объявлен приказ генерала Гайды о запрещении самочинных (без суда) расстрелов и экзекуций. Тогда же и с аналогичными целями был издан указ «О защите населения от поборов», в котором «верховный правитель «Колчак «повелевал» командующим армиями установить порядок платы за реквизируемое имущество, запретить бесплатное пользование имуществом, при постое солдат на частных квартирах командирам брать от местных властей справки об отсутствии претензий к постояльцам».</w:t>
      </w:r>
      <w:r>
        <w:rPr>
          <w:rStyle w:val="10"/>
          <w:rFonts w:ascii="Times New Roman" w:hAnsi="Times New Roman" w:cs="Times New Roman"/>
          <w:sz w:val="28"/>
          <w:szCs w:val="28"/>
        </w:rPr>
        <w:footnoteReference w:id="19"/>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Несмотря на достаточно быстрое восстановление промышленности на освобожденных от красных территориях и успешное решение вопросов снабжения горожан и рабочих продовольствием, Колчаку не удалось организовать в полном объеме оснащение своих армий за счет собственного производства. Хотя, например, в Мотовилихе на Пермских пушечных заводах уже в январе 1919 г. полностью восстановили производство и начали выпуск  новых артиллерийских систем и ремонт орудий, винтовок и пулеметов. Это было сделано вопреки тому, что особая эвакуационная комиссия при отступлении Красной Армии уволила всех рабочих и служащих, вывезла склад готового оружия, шаблоны, основные чертежи и часть оснастки. Восстановление завода рабочие восприняли с энтузиазмом, особенно перевод их на сдельную оплату труда, и до отступления Белой Армии из Перми в Мотовилихе произвели 86 систем трехдюймовых полевых пушек (вместо 65 по плану), отремонтированы 190 орудий (вместо 65), десятки пулеметов и сотни винтовок».</w:t>
      </w:r>
      <w:r>
        <w:rPr>
          <w:rStyle w:val="10"/>
          <w:rFonts w:ascii="Times New Roman" w:hAnsi="Times New Roman" w:cs="Times New Roman"/>
          <w:sz w:val="28"/>
          <w:szCs w:val="28"/>
        </w:rPr>
        <w:footnoteReference w:id="20"/>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 что же про этот период писалось в литературе в советское время?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бессильной ярости подавить Советскую власть интервенты и колчаковские банды варварски уничтожали народное достояние. Они совершали колоссальные разрушения в городах и сёлах, на фабриках и заводах, на транспорте и в сельском хозяйстве. Объем промышленной продукции Урала в 1920-1921 гг. Составлял лишь 12% по отношению к 1913 году. Посевные площади на Урале сократились на 3,3 млн. десятин. Огромное напряжение сил потребовалось от рабочего класса и крестьянства для ликвидации тяжёлых последствий белогвардейского господства, для восстановления экономики».</w:t>
      </w:r>
      <w:r>
        <w:rPr>
          <w:rStyle w:val="10"/>
          <w:rFonts w:ascii="Times New Roman" w:hAnsi="Times New Roman" w:cs="Times New Roman"/>
          <w:sz w:val="28"/>
          <w:szCs w:val="28"/>
        </w:rPr>
        <w:footnoteReference w:id="21"/>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Весь Коми-Пермяцкий край оказался в руках колчаковцев, которые установили в нем режим кровавого террора. В захваченных селах и деревнях восстанавливались старые органы власти, учреждались следственные комиссии, белогвардейцы жестоко расправлялись с коммунистами, активистами Советской власти, беднотой и их семьями. Тяжёлый период переживал коми-пермяцкий народ. Но вражеские пытки и издевательства не сломили его. Они лишь переполнили чашу ненависти к врагу и удесятерили решимость коми-пермяков до конца отстаивать свою свободу».</w:t>
      </w:r>
      <w:r>
        <w:rPr>
          <w:rStyle w:val="10"/>
          <w:rFonts w:ascii="Times New Roman" w:hAnsi="Times New Roman" w:cs="Times New Roman"/>
          <w:sz w:val="28"/>
          <w:szCs w:val="28"/>
        </w:rPr>
        <w:footnoteReference w:id="22"/>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 следует идеализировать режим Колчака. Произвол и беззаконие, особенно со стороны военных властей, были повсеместным явлением. Борясь с большевизмом, их противники часто использовали большевистские методы. В условиях гражданской войны трудно было действовать иначе. Но, по крайней мере, в своих выступлениях и декларациях А.В.Колчак и его представители постоянно подчеркивали стремление идти по пути закона и права, даже о воссоздании правового государства. Ничего подобного, даже на словах не было у большевиков. Они во главу угла ставили классовые интересы, классовый подход.</w:t>
      </w:r>
      <w:r>
        <w:rPr>
          <w:rStyle w:val="10"/>
          <w:rFonts w:ascii="Times New Roman" w:hAnsi="Times New Roman" w:cs="Times New Roman"/>
          <w:sz w:val="28"/>
          <w:szCs w:val="28"/>
        </w:rPr>
        <w:footnoteReference w:id="23"/>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годы гражданской войны печать являлась самым массовым средством политической агитации, пропагандистским орудием в руках различных общественно-политических сил. Газеты в эти годы стали рупором противоборствующих сил. В период 1918-1919 годов в Перми выпускались газеты различной политической направленности: «Известия Советов рабочих и солдатских депутатов», в дальнейшем «Красный Урал», «Известия Совета железнодорожных депутатов Пермской дороги», «Народная свобода», «Освобождение России», «Свободная Пермь», «Сибирские стрелки», «Пермские епархиальные ведомости», «Пермская земская газета», «Уральская рабочая газета» и другие. В уездных городах –Осе, Кунгуре, Камышлове, Екатеринбурге –выходили местные издания. Большинство из них являлись ежедневными газетами.</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газетах «Освобождение России», «Свободная Пермь» нашел отражение процесс формирования белых частей на территории Пермской губернии. Наибольшее внимание уделялось 1-й Пермской стрелковой дивизии. Также в газетах публиковались приказы о мобилизации, воззвания с призывом добровольно вступать в ряды белой армии. Наибольшим объемом такой информации отличалась газета  «Освобождение России». Она издавалась в Перми. Первый ее выпуск вышел еще в конце декабря 1918 года, а последний - в конце июня 1919-го.</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Важную роль в подъёме настроения населения играли публикации историй о судьбах пермяков, геройски проявивших себя на фронте. Такова, например, заметка в газете «Сибирские стрелки» «Смерть юного героя». В ней рассказывается об А.Д. Соловьеве, уроженце Мотовилихи. Он с золотой медалью окончил Пермскую мужскую гимназию, поступил в Пермский университет на медицинский факультет. С первых дней власти Колчака служил у белых. Будучи стрелком штурмового батальона Барабинского полка, участвовал во многих боях. Был ранен на Глазовском фронте. За участие в этом сражении получил Геогриевский крест. 27 марта был смертельно ранен под селом Кленовским. Подобные истории, безусловно, воодушевляли пермяков на новые подвиги - как на фронте, так и в тылу.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Немало жителей Прикамья, представителей всех слоев населения, ушли добровольцами на фронт. В газетах регулярно публиковались сообщения на эту тему. Так, в газете «Освобождение России» в одной из статей указывалось, что в Пермском университете практически не осталось студентов мужского пола, так как все они ушли добровольцами на фронт. А ученики младших классов гимназий просили своих учителей быстрее завершить курс обучения, чтобы они могли уйти на линию фронта вслед за старшими товарищами.</w:t>
      </w:r>
      <w:r>
        <w:rPr>
          <w:rStyle w:val="10"/>
          <w:rFonts w:ascii="Times New Roman" w:hAnsi="Times New Roman" w:cs="Times New Roman"/>
          <w:sz w:val="28"/>
          <w:szCs w:val="28"/>
        </w:rPr>
        <w:footnoteReference w:id="24"/>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Отдельной линией в пермской белой прессе выступает тема пожертвований армии. На страницах газет публиковались не только воззвания к оказанию помощи (деньгами, теплой одеждой), но и отчеты о пожертвованиях.  При этом тех, кто никак не помогал войскам, могли поместить в черный список, который также публиковался в газетах. Публиковались и списки вещей, которые требовались для содержания дивизии и укомплектования отдельных воинских, особенно местных частей.</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Также хотелось бы упомянуть, что находясь в Перми, Колчак 21.02.1919 года посетил Мотовилихинские заводы. А.В.Колчака сопровождали: главный начальник Уральского края С.С.Постников, управляющий Пермской губернией Н.П. Чистосердов. В конторе завода представители Мотовилихинского уездного земства, инженеры и служащие завода встретили Верховного правителя хлебом - солью, приветствовали адресами. Верховный правитель обошел цеха завода, который возобновил работу 11 февраля, и подробно ознакомился с производством артиллерийских орудий.</w:t>
      </w:r>
      <w:r>
        <w:rPr>
          <w:rStyle w:val="10"/>
          <w:rFonts w:ascii="Times New Roman" w:hAnsi="Times New Roman" w:cs="Times New Roman"/>
          <w:sz w:val="28"/>
          <w:szCs w:val="28"/>
        </w:rPr>
        <w:footnoteReference w:id="25"/>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беседе с Верховным правителем рабочие с удивлением обнаружили, что он основательно знает заводскую жизнь, условия производства, технику.</w:t>
      </w:r>
      <w:r>
        <w:rPr>
          <w:rStyle w:val="10"/>
          <w:rFonts w:ascii="Times New Roman" w:hAnsi="Times New Roman" w:cs="Times New Roman"/>
          <w:sz w:val="28"/>
          <w:szCs w:val="28"/>
        </w:rPr>
        <w:footnoteReference w:id="26"/>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А.В.Колчак дважды побывал в нашем городе. В ночь на 1 июня 1919 года Колчак ещё раз приедет в Пермь. На сей раз это будет краткий и исключительно деловой визит. Адмирал встретится с командующим Сибирской армией генералом Р.Гайдой.</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Весь день 1 июня Колчак почти не выходит из своего вагона. Он проводит продолжительные совещания, работает с документами. Утром 2 июня 1919 года адмирал отправится в обратный путь.</w:t>
      </w:r>
    </w:p>
    <w:p>
      <w:pPr>
        <w:spacing w:line="360" w:lineRule="auto"/>
        <w:ind w:firstLine="567"/>
        <w:contextualSpacing/>
        <w:jc w:val="both"/>
        <w:rPr>
          <w:rFonts w:ascii="Times New Roman" w:hAnsi="Times New Roman" w:cs="Times New Roman"/>
          <w:sz w:val="28"/>
          <w:szCs w:val="28"/>
        </w:rPr>
      </w:pPr>
    </w:p>
    <w:p>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ПОСЛЕДСТВИЯ ПРЕБЫВАНИЯ ПЕРМИ ПОД ВЛАСТЬЮ ВЕРХОВНОГО ПРАВИТЕЛЯ</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Спустя месяц белые будут вынуждены оставить Пермь. Вместе с войсками эвакуируется значительная часть гражданского населения, чиновники, представители местного самоуправления, почти вся профессура Пермского университета, многие инженеры и рабочие Мотовилихинского завода.</w:t>
      </w:r>
      <w:r>
        <w:rPr>
          <w:rStyle w:val="10"/>
          <w:rFonts w:ascii="Times New Roman" w:hAnsi="Times New Roman" w:cs="Times New Roman"/>
          <w:sz w:val="28"/>
          <w:szCs w:val="28"/>
        </w:rPr>
        <w:footnoteReference w:id="27"/>
      </w:r>
      <w:r>
        <w:rPr>
          <w:rFonts w:ascii="Times New Roman" w:hAnsi="Times New Roman" w:cs="Times New Roman"/>
          <w:sz w:val="28"/>
          <w:szCs w:val="28"/>
        </w:rPr>
        <w:t>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Однако, ничто не предвещало такой скорой развязки.  Готовясь к военным действиям на Каме и Волге,  Колчак издал 11 апреля 1919 года приказ о передаче из сухопутных войск в Камскую бронефлотилию всех бывших моряков и речников.</w:t>
      </w:r>
      <w:r>
        <w:rPr>
          <w:rStyle w:val="10"/>
          <w:rFonts w:ascii="Times New Roman" w:hAnsi="Times New Roman" w:cs="Times New Roman"/>
          <w:sz w:val="28"/>
          <w:szCs w:val="28"/>
        </w:rPr>
        <w:footnoteReference w:id="28"/>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Большинство колчаковских судов было вооружено английской артиллерией, но ее дальнобойность была ниже аналогичных пушек советской флотилии. Поэтому белым предстояло держаться наступательной тактики и маневрировать  на носовых, курсовых углах, чтобы привести флотилию на дистанцию действенного огня. Зато для управления огнем они провели переговорные трубы от командирского мостика к орудиям, что давало преимущества над красными судами, где управление велось с помощью мегафона. Кроме того, белые защитили броней командирский мостик и орудийно-пулеметную прислугу от осколков снарядов и пуль.</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 началу навигации враг вывел на Каму десять речных боевых судов, составивших 1-й и 3-й дивизионы флотилии. На каждом из них было по две пушки на носу и по одной на корме (калибром от 75 до 120 миллиметров) и по два-три пулемета в броневых башенках.</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2-й дивизион флотилии формировался с конца марта в Уфе из 6 боевых судов, но принять участие в боевых действиях не успел. Кроме того, неприятельская флотилия имела: минный отряд из двух минных заградителей и четырех моторных катеров для постановки и траления мин; 9 вспомогательных судов; достаточное количество буксирных пароходов и барж.</w:t>
      </w:r>
      <w:r>
        <w:rPr>
          <w:rStyle w:val="10"/>
          <w:rFonts w:ascii="Times New Roman" w:hAnsi="Times New Roman" w:cs="Times New Roman"/>
          <w:sz w:val="28"/>
          <w:szCs w:val="28"/>
        </w:rPr>
        <w:footnoteReference w:id="29"/>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числу кораблей, по их броневой защите и количеству артиллерии белая флотилия была сильнее красной, но отсутствие разведывательных и дозорных судов в условиях извилистого русла реки снижало ее преимущества.</w:t>
      </w:r>
      <w:r>
        <w:rPr>
          <w:rStyle w:val="10"/>
          <w:rFonts w:ascii="Times New Roman" w:hAnsi="Times New Roman" w:cs="Times New Roman"/>
          <w:sz w:val="28"/>
          <w:szCs w:val="28"/>
        </w:rPr>
        <w:footnoteReference w:id="30"/>
      </w:r>
      <w:r>
        <w:rPr>
          <w:rFonts w:ascii="Times New Roman" w:hAnsi="Times New Roman" w:cs="Times New Roman"/>
          <w:sz w:val="28"/>
          <w:szCs w:val="28"/>
        </w:rPr>
        <w:t xml:space="preserve"> </w:t>
      </w:r>
    </w:p>
    <w:p>
      <w:pPr>
        <w:spacing w:line="360" w:lineRule="auto"/>
        <w:ind w:firstLine="560" w:firstLineChars="200"/>
        <w:contextualSpacing/>
        <w:jc w:val="both"/>
        <w:rPr>
          <w:rFonts w:ascii="Times New Roman" w:hAnsi="Times New Roman" w:cs="Times New Roman"/>
          <w:sz w:val="28"/>
          <w:szCs w:val="28"/>
        </w:rPr>
      </w:pPr>
      <w:r>
        <w:rPr>
          <w:rFonts w:ascii="Times New Roman" w:hAnsi="Times New Roman" w:cs="Times New Roman"/>
          <w:sz w:val="28"/>
          <w:szCs w:val="28"/>
        </w:rPr>
        <w:t>Чтобы задержать продвижение красной флотилии и выиграть время для эвакуации Перми, враг удлинял каждое новое минное заграждение по фарватеру Камы. Так обнаруженные между пристанями Новоильинск и Усть-Качка минные поля тянулись вдоль русла реки более чем на 10 километров.</w:t>
      </w:r>
      <w:r>
        <w:rPr>
          <w:rStyle w:val="10"/>
          <w:rFonts w:ascii="Times New Roman" w:hAnsi="Times New Roman" w:cs="Times New Roman"/>
          <w:sz w:val="28"/>
          <w:szCs w:val="28"/>
        </w:rPr>
        <w:footnoteReference w:id="31"/>
      </w:r>
      <w:r>
        <w:rPr>
          <w:rFonts w:ascii="Times New Roman" w:hAnsi="Times New Roman" w:cs="Times New Roman"/>
          <w:sz w:val="28"/>
          <w:szCs w:val="28"/>
        </w:rPr>
        <w:t xml:space="preserve"> </w:t>
      </w:r>
    </w:p>
    <w:p>
      <w:pPr>
        <w:spacing w:line="360" w:lineRule="auto"/>
        <w:ind w:firstLine="560" w:firstLineChars="200"/>
        <w:contextualSpacing/>
        <w:jc w:val="both"/>
        <w:rPr>
          <w:rFonts w:ascii="Times New Roman" w:hAnsi="Times New Roman" w:cs="Times New Roman"/>
          <w:sz w:val="28"/>
          <w:szCs w:val="28"/>
        </w:rPr>
      </w:pPr>
      <w:r>
        <w:rPr>
          <w:rFonts w:ascii="Times New Roman" w:hAnsi="Times New Roman" w:cs="Times New Roman"/>
          <w:sz w:val="28"/>
          <w:szCs w:val="28"/>
        </w:rPr>
        <w:t>В ночь с 30 июня на 1 июля 1919 года, переправившись через Каму, красные вновь заняли город. В Перми начались кровопролитные уличные бои, жертвы которых исчислялись сотнями. Водный транспорт (почти весь камский речной флот и часть волжского) был сожжён в порту.</w:t>
      </w:r>
      <w:r>
        <w:rPr>
          <w:rFonts w:ascii="Times New Roman" w:hAnsi="Times New Roman" w:cs="Times New Roman"/>
          <w:sz w:val="28"/>
          <w:szCs w:val="28"/>
        </w:rPr>
        <w:br w:type="textWrapping"/>
      </w:r>
      <w:r>
        <w:rPr>
          <w:rFonts w:ascii="Times New Roman" w:hAnsi="Times New Roman" w:cs="Times New Roman"/>
          <w:sz w:val="28"/>
          <w:szCs w:val="28"/>
        </w:rPr>
        <w:t>Военная флотилия белых разоружилась в Мотовилихе перед сдачей Перми. Суда были уведены на реку Чусовую и уничтожены там вместе с товаро - пассажирским флотом. Неповрежденными удалось захватить  лишь четыре неприятельских судна - «Смелый», «Бойкий», «Гордый» и «Страшный», но вооружение с них было уже снято.</w:t>
      </w:r>
    </w:p>
    <w:p>
      <w:pPr>
        <w:spacing w:line="360" w:lineRule="auto"/>
        <w:ind w:firstLine="560" w:firstLineChars="200"/>
        <w:contextualSpacing/>
        <w:jc w:val="both"/>
        <w:rPr>
          <w:rFonts w:ascii="Times New Roman" w:hAnsi="Times New Roman" w:cs="Times New Roman"/>
          <w:sz w:val="28"/>
          <w:szCs w:val="28"/>
        </w:rPr>
      </w:pPr>
      <w:r>
        <w:rPr>
          <w:rFonts w:ascii="Times New Roman" w:hAnsi="Times New Roman" w:cs="Times New Roman"/>
          <w:sz w:val="28"/>
          <w:szCs w:val="28"/>
        </w:rPr>
        <w:t>В речном порту Лёвшино (при слиянии Камы с Чусовой) вдоль берегов на несколько вёрст торчали чёрные остовы сожжённых барж и пароходов.  Белые сожгли здесь 22 пассажирских, 80 буксирных пароходов, 38 барж и береговые склады с зерном (до 300 тысяч пудов). Чтобы зажечь приведённые в порт Лёвшино суда и железнодорожные составы, белые открыли стоявшие на берегу цистерны с горючим, выпустив на грунт и в реку несколько тысяч пудов керосина и нефти.</w:t>
      </w:r>
      <w:r>
        <w:rPr>
          <w:rStyle w:val="10"/>
          <w:rFonts w:ascii="Times New Roman" w:hAnsi="Times New Roman" w:cs="Times New Roman"/>
          <w:sz w:val="28"/>
          <w:szCs w:val="28"/>
        </w:rPr>
        <w:footnoteReference w:id="32"/>
      </w:r>
      <w:r>
        <w:rPr>
          <w:rFonts w:ascii="Times New Roman" w:hAnsi="Times New Roman" w:cs="Times New Roman"/>
          <w:sz w:val="28"/>
          <w:szCs w:val="28"/>
        </w:rPr>
        <w:t xml:space="preserve"> Таким образом, был погублен почти весь камский флот.</w:t>
      </w:r>
    </w:p>
    <w:p>
      <w:pPr>
        <w:spacing w:line="360" w:lineRule="auto"/>
        <w:ind w:firstLine="560" w:firstLineChars="200"/>
        <w:contextualSpacing/>
        <w:jc w:val="both"/>
        <w:rPr>
          <w:rFonts w:ascii="Times New Roman" w:hAnsi="Times New Roman" w:cs="Times New Roman"/>
          <w:sz w:val="28"/>
          <w:szCs w:val="28"/>
        </w:rPr>
      </w:pPr>
      <w:r>
        <w:rPr>
          <w:rFonts w:ascii="Times New Roman" w:hAnsi="Times New Roman" w:cs="Times New Roman"/>
          <w:sz w:val="28"/>
          <w:szCs w:val="28"/>
        </w:rPr>
        <w:t>Речники Камы прилагали все усилия к тому, чтобы скорее восстановить речной флот и заставить его служить Советской Родине. Уже осенью 1919 года часть затопленных пароходов была поднята и отремонтирована. Ремонтные работы продолжались зимой 1919-1920 гг. К навигации 1920 г. значительная часть речного флота Камы была введена в эксплуатацию.</w:t>
      </w:r>
      <w:r>
        <w:rPr>
          <w:rStyle w:val="10"/>
          <w:rFonts w:ascii="Times New Roman" w:hAnsi="Times New Roman" w:cs="Times New Roman"/>
          <w:sz w:val="28"/>
          <w:szCs w:val="28"/>
        </w:rPr>
        <w:footnoteReference w:id="33"/>
      </w:r>
    </w:p>
    <w:p>
      <w:pPr>
        <w:spacing w:line="360" w:lineRule="auto"/>
        <w:ind w:firstLine="560" w:firstLineChars="200"/>
        <w:contextualSpacing/>
        <w:jc w:val="both"/>
        <w:rPr>
          <w:rFonts w:ascii="Times New Roman" w:hAnsi="Times New Roman" w:cs="Times New Roman"/>
          <w:sz w:val="28"/>
          <w:szCs w:val="28"/>
        </w:rPr>
      </w:pPr>
      <w:r>
        <w:rPr>
          <w:rFonts w:ascii="Times New Roman" w:hAnsi="Times New Roman" w:cs="Times New Roman"/>
          <w:sz w:val="28"/>
          <w:szCs w:val="28"/>
        </w:rPr>
        <w:t>Масштабные военные действия в нашем крае летом 1919 прекратились, но в лесах скрывались остатки формирований Сибирской армии, отряды дезертиров, совершавших нападения на советские органы. На севере края до марта 1920 г. продолжались боевые действия (Кай-Чердынский фронт).</w:t>
      </w:r>
      <w:r>
        <w:rPr>
          <w:rStyle w:val="10"/>
          <w:rFonts w:ascii="Times New Roman" w:hAnsi="Times New Roman" w:cs="Times New Roman"/>
          <w:sz w:val="28"/>
          <w:szCs w:val="28"/>
        </w:rPr>
        <w:footnoteReference w:id="34"/>
      </w:r>
      <w:r>
        <w:rPr>
          <w:rFonts w:ascii="Times New Roman" w:hAnsi="Times New Roman" w:cs="Times New Roman"/>
          <w:sz w:val="28"/>
          <w:szCs w:val="28"/>
        </w:rPr>
        <w:t xml:space="preserve"> </w:t>
      </w:r>
    </w:p>
    <w:p>
      <w:pPr>
        <w:spacing w:line="360" w:lineRule="auto"/>
        <w:ind w:firstLine="560" w:firstLineChars="200"/>
        <w:contextualSpacing/>
        <w:jc w:val="both"/>
        <w:rPr>
          <w:rFonts w:ascii="Times New Roman" w:hAnsi="Times New Roman" w:cs="Times New Roman"/>
          <w:sz w:val="28"/>
          <w:szCs w:val="28"/>
        </w:rPr>
      </w:pPr>
      <w:r>
        <w:rPr>
          <w:rFonts w:ascii="Times New Roman" w:hAnsi="Times New Roman" w:cs="Times New Roman"/>
          <w:sz w:val="28"/>
          <w:szCs w:val="28"/>
        </w:rPr>
        <w:t>«Отступая под натиском Красной Армии, колчаковские бандиты вывезли с Урала огромные богатства, а что не могли вывезти, то разрушали или сжигали. С уральских фабрик и заводов были сняты и вывезены наиболее ценные части машин, огромные запасы продовольствия, сырья и готовой продукции. С Мотовилихинского и Лысьвенского заводов было снято наиболее ценное оборудование, без которого по расчетам белогвардейцев, заводы нельзя было длительное время пустить в ход. Шахты в Кизеле  и Губахе были затоплены и завалены. Громадные разрушения  оставили после себя колчаковцы на железнодорожном транспорте. Они взорвали железнодорожный мост через реку Каму у г.Перми и нарушили тем самым железнодорожную связь между Сибирью и центром России по важнейшей железнодорожной магистрали, взрывали станции, увозили с пути рельсы, полностью разрушали водоснабжение, портили телефонную и телеграфную линии».</w:t>
      </w:r>
      <w:r>
        <w:rPr>
          <w:rStyle w:val="10"/>
          <w:rFonts w:ascii="Times New Roman" w:hAnsi="Times New Roman" w:cs="Times New Roman"/>
          <w:sz w:val="28"/>
          <w:szCs w:val="28"/>
        </w:rPr>
        <w:footnoteReference w:id="35"/>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чем же был для Перми железнодорожный мост? История Камского железнодорожного моста началась в 1895 году, когда </w:t>
      </w:r>
      <w:r>
        <w:fldChar w:fldCharType="begin"/>
      </w:r>
      <w:r>
        <w:instrText xml:space="preserve"> HYPERLINK "http://media-office.ru/showf.php?id=1636" \t "_blank" </w:instrText>
      </w:r>
      <w:r>
        <w:fldChar w:fldCharType="separate"/>
      </w:r>
      <w:r>
        <w:rPr>
          <w:rFonts w:ascii="Times New Roman" w:hAnsi="Times New Roman" w:cs="Times New Roman"/>
          <w:sz w:val="28"/>
          <w:szCs w:val="28"/>
        </w:rPr>
        <w:t>Пермская городская Дума</w:t>
      </w:r>
      <w:r>
        <w:rPr>
          <w:rFonts w:ascii="Times New Roman" w:hAnsi="Times New Roman" w:cs="Times New Roman"/>
          <w:sz w:val="28"/>
          <w:szCs w:val="28"/>
        </w:rPr>
        <w:fldChar w:fldCharType="end"/>
      </w:r>
      <w:r>
        <w:rPr>
          <w:rFonts w:ascii="Times New Roman" w:hAnsi="Times New Roman" w:cs="Times New Roman"/>
          <w:sz w:val="28"/>
          <w:szCs w:val="28"/>
        </w:rPr>
        <w:t> при отчуждении земель для постройки железной дороги Пермь - Котлас определила место для строительства моста через реку Каму. Само строительство моста началось в 1897 году. В конце XIX века пермский железнодорожный мост входил в тройку самых больших российских мостов. Один из самых передовых на тот момент инженерных проектов Прикамья имел 10 пролетов: 8 - по 50 сажен между центрами опор и 2 береговых пролета 12 и 7 сажен. Длина моста составляла 438, 90 сажень (длина одной сажени - 2,13 метра). Все фермы моста были построены из сварочного железа, изготовленного на Воткинском казенном заводе, и собраны на месте под наблюдением инженера Малышевского. Металлические части моста весили 254 381 пуд. Общая стоимость всего моста, по отчету строителей, составила 2 892 503 рубля. В строительстве было задействовано более тысячи рабочих. За возведением моста с любопытством наблюдал весь город, рабочие часто использовали для мелких поручений неисчислимое количество собиравшихся поглазеть на инженерное чудо подростков. "Глазели" на эту "стройку века" не только обычные горожане - даже губернатор Дмитрий Гаврилович Арсеньев посетил "объект" со своей свитой, чем придал стройке государственную важность. А "Пермские губернские ведомости" печатали ежедневно отчет о продвижении работ. Строительство моста - и вообще железной дороги - велось бешеными темпами. Развивающейся торговле, промышленности, растущим в предчувствии первой мировой войны военным требованиям нужны были новые способы перевозить товары - более быстрые и надежные, чем извоз или водные пути. В начале 1860-х годов русская промышленность пережила серьезный кризис и в целом в 1860-1880-е годы ее развитие резко замедлилось. После прихода к власти Александра III, начиная с середины 1880-х годов, правительство начало протекционистскую политику, или как принято называть ее сегодня - политику импортозамещения. В течение 1880-х годов было несколько повышений импортных пошлин, а начиная с 1891 г. в стране начала действовать новая система таможенных тарифов, самых высоких за предыдущие 35-40 лет. Проведение такой политики сыграло важную роль в резком ускорении промышленного роста в России в конце XIX века - всего лишь за 10 лет (1887 - 1897 гг.) промышленное производство в стране удвоилось. За 13 лет - с 1887 по 1900 год - производство чугуна в России выросло почти в 5 раз, стали - также почти в 5 раз, нефти - в 4 раза, угля - в 3,5 раза. Всю выпущенную продукцию необходимо было доставить как в города Средней России, так и к фронтам, находившимся в тот момент на Ближнем Востоке и Балканах. Строительство железных дорог способствовало развитию промышленности - при этом все построенные в тот период дороги были как казенными (Николаевская, Московско-Нижегородская, Петербурго-Варшавская), так и частными (Рязано-Уральская). В 1887 году началось строительство наиболее грандиозной дороги - Транссиба, соединившего европейскую часть страны и Урал с Дальним Востоком - в нее вошел и Камский мост. Работы по строительству моста закончили в рекордные сроки - всего за три года. 27 января 1899 года состоялось торжественное открытие Камского моста. Именно в этот день Уральская сеть железных дорог была включена в общероссийскую транспортную систему.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Надо сказать, что чиновники, запуская по Камскому мосту первый состав, вовсе не были уверены в его надежности - проект, раскинувший свои пролеты на целый километр, во многом был экспериментальным. Потому, как свидетельствовал пермский летописец Г. Е. Каменский, "под мост поставили главного строителя для смелости машинисту". Впрочем, машинист, который вел первый состав, вызвался проехать по новому маршруту добровольно. Каменский пишет: "он три раза пробежал поезд вперед и обратно, было благополучно. Потом архиерей прокатился со своими духовными отцами в пяти вагонах". А машинисту выдали награду в тысячу рублей - за смелость. Первоначально мост имел пропускную способность в 40 вагонов, а первый экспресс прошел по мосту через вокзал </w:t>
      </w:r>
      <w:r>
        <w:fldChar w:fldCharType="begin"/>
      </w:r>
      <w:r>
        <w:instrText xml:space="preserve"> HYPERLINK "http://media-office.ru/showf.php?id=1385" \t "_blank" </w:instrText>
      </w:r>
      <w:r>
        <w:fldChar w:fldCharType="separate"/>
      </w:r>
      <w:r>
        <w:rPr>
          <w:rFonts w:ascii="Times New Roman" w:hAnsi="Times New Roman" w:cs="Times New Roman"/>
          <w:sz w:val="28"/>
          <w:szCs w:val="28"/>
        </w:rPr>
        <w:t>Пермь II</w:t>
      </w:r>
      <w:r>
        <w:rPr>
          <w:rFonts w:ascii="Times New Roman" w:hAnsi="Times New Roman" w:cs="Times New Roman"/>
          <w:sz w:val="28"/>
          <w:szCs w:val="28"/>
        </w:rPr>
        <w:fldChar w:fldCharType="end"/>
      </w:r>
      <w:r>
        <w:rPr>
          <w:rFonts w:ascii="Times New Roman" w:hAnsi="Times New Roman" w:cs="Times New Roman"/>
          <w:sz w:val="28"/>
          <w:szCs w:val="28"/>
        </w:rPr>
        <w:t> 7 января 1908 года.</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Мост приковывал взгляды: огромный, выкрашенный в белый цвет, он стал достопримечательностью Перми. Кроме того, это был первый и очень долгое время единственный мост через Каму - по нему шли не только поезда, через него перебирались на другой берег и пешие путешественники - автодорожный мост появился в Перми лишь в 1967 году.</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Справедливости ради необходимо отметить, что первыми железнодорожный мост при отступлении попытались взорвать именно войска Красной армии - однако им это не удалось, слишком быстро шло наступление белых, слишком быстро приходилось отступать из Перми. А войска Колчака понимали всю значимость моста, поэтому уделили особое внимание его разминированию.</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уходя, белые взорвали Камский железнодорожный мост. В итоге взрыва, отложившего, но не предотвратившего поражение Колчака, один из пролётов сооружения упал в воду, были повреждены опоры, карнизы и часть кладки. Пермь оказалась отрезана от соседних регионов, промышленность и коммунальное хозяйство после войны здесь пришли в упадок, и требовались огромные силы и средства на их восстановление. </w:t>
      </w:r>
      <w:r>
        <w:rPr>
          <w:rFonts w:ascii="Times New Roman" w:hAnsi="Times New Roman" w:cs="Times New Roman"/>
          <w:b/>
          <w:sz w:val="28"/>
          <w:szCs w:val="28"/>
        </w:rPr>
        <w:t>Именно после взрыва Камского моста Пермь перестала быть промышленной и экономической столицей Урала - советские власти передали все управленческие функции в Екатеринбург.</w:t>
      </w:r>
      <w:r>
        <w:rPr>
          <w:rFonts w:ascii="Times New Roman" w:hAnsi="Times New Roman" w:cs="Times New Roman"/>
          <w:sz w:val="28"/>
          <w:szCs w:val="28"/>
        </w:rPr>
        <w:t xml:space="preserve"> </w:t>
      </w:r>
      <w:r>
        <w:rPr>
          <w:rStyle w:val="10"/>
          <w:rFonts w:ascii="Times New Roman" w:hAnsi="Times New Roman" w:cs="Times New Roman"/>
          <w:sz w:val="28"/>
          <w:szCs w:val="28"/>
        </w:rPr>
        <w:footnoteReference w:id="36"/>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После прихода советской власти в Пермь одним из первых решений новых органов управления было - восстановить мост в кратчайшие сроки. Слишком велико было значение инженерного сооружения для Уральской железнодорожной магистрали, оно включало все регионы Прикамья в общероссийскую транспортную систему. Без моста Россия лишалась и металла, повсеместно добывавшегося на Урале, и нефти,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"http://media-office.ru/showf.php?id=479" \t "_blank"</w:instrText>
      </w:r>
      <w:r>
        <w:rPr>
          <w:rFonts w:ascii="Times New Roman" w:hAnsi="Times New Roman" w:cs="Times New Roman"/>
          <w:sz w:val="28"/>
          <w:szCs w:val="28"/>
        </w:rPr>
        <w:fldChar w:fldCharType="separate"/>
      </w:r>
      <w:r>
        <w:rPr>
          <w:rFonts w:ascii="Times New Roman" w:hAnsi="Times New Roman" w:cs="Times New Roman"/>
          <w:sz w:val="28"/>
          <w:szCs w:val="28"/>
        </w:rPr>
        <w:t>кизеловского</w:t>
      </w:r>
      <w:r>
        <w:rPr>
          <w:rFonts w:ascii="Times New Roman" w:hAnsi="Times New Roman" w:cs="Times New Roman"/>
          <w:sz w:val="28"/>
          <w:szCs w:val="28"/>
        </w:rPr>
        <w:fldChar w:fldCharType="end"/>
      </w:r>
      <w:r>
        <w:rPr>
          <w:rFonts w:ascii="Times New Roman" w:hAnsi="Times New Roman" w:cs="Times New Roman"/>
          <w:sz w:val="28"/>
          <w:szCs w:val="28"/>
        </w:rPr>
        <w:t> угля.</w:t>
      </w:r>
      <w:r>
        <w:rPr>
          <w:rFonts w:ascii="Times New Roman" w:hAnsi="Times New Roman" w:cs="Times New Roman"/>
          <w:sz w:val="28"/>
          <w:szCs w:val="28"/>
        </w:rPr>
        <w:br w:type="textWrapping"/>
      </w:r>
      <w:r>
        <w:rPr>
          <w:rFonts w:ascii="Times New Roman" w:hAnsi="Times New Roman" w:cs="Times New Roman"/>
          <w:sz w:val="28"/>
          <w:szCs w:val="28"/>
        </w:rPr>
        <w:t>Конструкции для разрушенной фермы были изготовлены 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"http://media-office.ru/showf.php?id=180" \t "_blank"</w:instrText>
      </w:r>
      <w:r>
        <w:rPr>
          <w:rFonts w:ascii="Times New Roman" w:hAnsi="Times New Roman" w:cs="Times New Roman"/>
          <w:sz w:val="28"/>
          <w:szCs w:val="28"/>
        </w:rPr>
        <w:fldChar w:fldCharType="separate"/>
      </w:r>
      <w:r>
        <w:rPr>
          <w:rFonts w:ascii="Times New Roman" w:hAnsi="Times New Roman" w:cs="Times New Roman"/>
          <w:sz w:val="28"/>
          <w:szCs w:val="28"/>
        </w:rPr>
        <w:t>Чусовском металлургическом</w:t>
      </w:r>
      <w:r>
        <w:rPr>
          <w:rFonts w:ascii="Times New Roman" w:hAnsi="Times New Roman" w:cs="Times New Roman"/>
          <w:sz w:val="28"/>
          <w:szCs w:val="28"/>
        </w:rPr>
        <w:fldChar w:fldCharType="end"/>
      </w:r>
      <w:r>
        <w:rPr>
          <w:rFonts w:ascii="Times New Roman" w:hAnsi="Times New Roman" w:cs="Times New Roman"/>
          <w:sz w:val="28"/>
          <w:szCs w:val="28"/>
        </w:rPr>
        <w:t> заводе. Рабочие предприятия передали конструкции строителям в декабре. Процесс восстановления был организован так: делалась клетка из шпал, на которую ставили сотни домкратов и поднимали ферму вверх. Каждый день на несколько сантиметров. Сложная и тщательно выверенная работа в тяжелых погодных условиях и условиях голода: после лета войны и уничтожения инфраструктуры - продуктов в городе не было. Все окрестные поля оказались выжжены, не хватало хлеба. На восстановлении моста наряду с мужчинами работали женщины и подростки. Практически все мужское население Перми после жесточайших летних боев было либо убито в уличных стычках, либо призвано в одну из двух армий.</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восстановления движения поездов на Пермской железной дороге при </w:t>
      </w:r>
      <w:r>
        <w:rPr>
          <w:rFonts w:ascii="Times New Roman" w:hAnsi="Times New Roman" w:cs="Times New Roman"/>
          <w:sz w:val="28"/>
          <w:szCs w:val="28"/>
          <w:lang w:val="en-US"/>
        </w:rPr>
        <w:t>III</w:t>
      </w:r>
      <w:r>
        <w:rPr>
          <w:rFonts w:ascii="Times New Roman" w:hAnsi="Times New Roman" w:cs="Times New Roman"/>
          <w:sz w:val="28"/>
          <w:szCs w:val="28"/>
        </w:rPr>
        <w:t xml:space="preserve"> армии был организован специальный железнодорожный батальон. Но для того, чтобы восстановить  Камский железнодорожный мост, надо было изготовить  новую ферму и провести большие подготовительные работы. На все это требовалось много времени. В качестве временной меры рабочие-железнодорожники предложили провести полотно железной дороги прямо по льду реки. На том месте, где должны быть положены шпалы, наращивалась толщина льда и выравнивалось полотно, а уже после этого укладывались шпалы и рельсы. Через две недели после начала работ ледяная переправа была готова и по ней пошли первые поезда. Для того, чтобы лёд не провалился под тяжестью поезда, пропускались только небольшие составы из паровоза и нескольких вагонов. К концу года закончились подготовительные работы для установки фермы и начался её монтаж. 18 февраля 1920 года мост был открыт для железнодорожного сообщения.</w:t>
      </w:r>
      <w:r>
        <w:rPr>
          <w:rStyle w:val="10"/>
          <w:rFonts w:ascii="Times New Roman" w:hAnsi="Times New Roman" w:cs="Times New Roman"/>
          <w:sz w:val="28"/>
          <w:szCs w:val="28"/>
        </w:rPr>
        <w:footnoteReference w:id="37"/>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Открытие моста было большим праздником для жителей Перми. «Трудно было передать то радостное чувство, которое поднялось во всех нас, когда мы подъезжали к Камскому мосту. Все лето и осень зияла глубокая рана. Тысячи работников пять месяцев каждый день на этой стройке стучали топорами, молотами и каждый удар молота, и каждый  поворот домкрата, каждый болт, скреплявший две полоски железа, рождали надежду на исцеление этой зияющей раны. Теперь ее нет. Её исцелили мозолистые руки рабочих». </w:t>
      </w:r>
      <w:r>
        <w:rPr>
          <w:rStyle w:val="10"/>
          <w:rFonts w:ascii="Times New Roman" w:hAnsi="Times New Roman" w:cs="Times New Roman"/>
          <w:sz w:val="28"/>
          <w:szCs w:val="28"/>
        </w:rPr>
        <w:footnoteReference w:id="38"/>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Но строительство шло - пермяки понимали, что, если не восстановить мост, хлеба в город не привезут, останется только умирать. За два месяца до назначенного срока, по восстановленному мосту прошел первый поезд. Мост возродился к новой жизни.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 нашего времени железнодорожный мост дошел в перестроенном виде. В 1953 году он был расширен под два пути по проекту Лентрансмостпроекта - практически был построен второй мост. Сегодня через Камский железнодорожный мост ежесуточно проходит свыше 200 пассажирских и грузовых поездов. Он по-прежнему является одним из главных связующих звеньев разных частей России, своеобразной артерий, перекинутой пермяками из Европы в Азию.</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Материалы, которые изложены в данной работе, лишь крупица того, что следовало бы знать каждому человеку про Пермь в период пребывания у власти А.В. Колчака, хотя бы еще и потому, что над многими из тех, стоявших перед Колчаком, проблем стоит задуматься и сегодняшнему нашему поколению.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чем же состояли главные причины относительно длительного сохранения на Урале и в Сибири режима Колчака, каковы были силы, на которые он опирался?  В книге «История Урала. Том </w:t>
      </w:r>
      <w:r>
        <w:rPr>
          <w:rFonts w:ascii="Times New Roman" w:hAnsi="Times New Roman" w:cs="Times New Roman"/>
          <w:sz w:val="28"/>
          <w:szCs w:val="28"/>
          <w:lang w:val="en-US"/>
        </w:rPr>
        <w:t>II</w:t>
      </w:r>
      <w:r>
        <w:rPr>
          <w:rFonts w:ascii="Times New Roman" w:hAnsi="Times New Roman" w:cs="Times New Roman"/>
          <w:sz w:val="28"/>
          <w:szCs w:val="28"/>
        </w:rPr>
        <w:t>. Период социализма» говорится о том, что «Колчак держался на иностранных штыках и на подачках международного империализма. Вместе с тем его опору составляли внутренние силы контрреволюции: помещики и их сынки - офицеры, промышленно - торговая буржуазия, кулачество, казачья верхушка, городская мелкая буржуазия. Для политики Колчака было характерно, с одной стороны, зверское подавление всяких революционных выступлений трудящихся, террор, насилие и грабежи, с другой - всяческое содействие восстановлению и развитию капитализма, свобода торговли. Инертность и даже нестойкость проявила некоторая, правда совершенно незначительная, часть уральских рабочих, позволившая белогвардейцам вовлечь себя в антисоветские выступления».</w:t>
      </w:r>
      <w:r>
        <w:rPr>
          <w:rStyle w:val="10"/>
          <w:rFonts w:ascii="Times New Roman" w:hAnsi="Times New Roman" w:cs="Times New Roman"/>
          <w:sz w:val="28"/>
          <w:szCs w:val="28"/>
        </w:rPr>
        <w:footnoteReference w:id="39"/>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 другой стороны, в современной литературе встречается прямо противоположное мнение. «В ответ на красную тоталитарную диктатуру захвативших власть большевиков возникло белое движение (белый -традиционный цвет благородства и законности), объединившее со временем всех ее противников - от меньшевиков до монархистов, от уральских рабочих и сибирских крестьян до гвардейских офицеров. Все, что было в России достойного, сохранившего честь и патриотизм, объединилось в его рядах.</w:t>
      </w:r>
      <w:r>
        <w:rPr>
          <w:rStyle w:val="10"/>
          <w:rFonts w:ascii="Times New Roman" w:hAnsi="Times New Roman" w:cs="Times New Roman"/>
          <w:sz w:val="28"/>
          <w:szCs w:val="28"/>
        </w:rPr>
        <w:footnoteReference w:id="40"/>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Чтобы понять ожесточенность участников Гражданской войны, надо иметь в виду еще одно обстоятельство. Гражданские войны никогда не заканчиваются на полпути, не заканчиваются компромиссом. Они заканчиваются только тогда, когда одна из сторон будет разбита, разгромлена, уничтожена.</w:t>
      </w:r>
      <w:r>
        <w:rPr>
          <w:rStyle w:val="10"/>
          <w:rFonts w:ascii="Times New Roman" w:hAnsi="Times New Roman" w:cs="Times New Roman"/>
          <w:sz w:val="28"/>
          <w:szCs w:val="28"/>
        </w:rPr>
        <w:footnoteReference w:id="41"/>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Полагаю, что именно этим можно объяснить происходившее. Сама суть и природа гражданской войны создавала условия и толкала на проявления жестокости как сторонников Советской власти, так и белого движения.</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Развитие исторической науки заставляет исследователей применять новые методики  при проведении научных поисков, по-новому ставить исследовательские цели и задачи. Все это позволяет добиться совершенно новых результатов, которые в свою очередь изменяют прежде понятную и привычную картину прошлого.</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таких современных методов изучения проблематики Гражданской войны в настоящее время в последнее время стало введение в научный оборот документов, хранящихся в региональных и муниципальных архивах. Пристальное изучение истории Урала периода 1917-1920 годов в силу региональной особенности представляет перед исследователями изложение ярких, трагических и неповторимых событий Гражданской войны. Именно здесь нашли отражение практически все явления и события, ассоциирующиеся в сознании современников с Гражданской войной: действия красных и белых войск, краевая пропаганда и агитация, развенчание старых героических мифов - весь широкий спектр факторов находит отражение в материалах Уральского региона, на территории которого в те годы творилась наша история.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Наконец-то мы перестаём смотреть на гражданскую войну односторонне, как на героическую страницу нашей истории. Пересматриваем мы и своё отношение к белому движению. </w:t>
      </w:r>
      <w:r>
        <w:fldChar w:fldCharType="begin"/>
      </w:r>
      <w:r>
        <w:instrText xml:space="preserve"> HYPERLINK "http://www.dereksiz.org/b-ukvaleno-ponimate-simvoli-i-allegorii-pisanij-drevnego-vosto.html" </w:instrText>
      </w:r>
      <w:r>
        <w:fldChar w:fldCharType="separate"/>
      </w:r>
      <w:r>
        <w:rPr>
          <w:rFonts w:ascii="Times New Roman" w:hAnsi="Times New Roman" w:cs="Times New Roman"/>
          <w:sz w:val="28"/>
          <w:szCs w:val="28"/>
        </w:rPr>
        <w:t>Начинаем понимать</w:t>
      </w:r>
      <w:r>
        <w:rPr>
          <w:rFonts w:ascii="Times New Roman" w:hAnsi="Times New Roman" w:cs="Times New Roman"/>
          <w:sz w:val="28"/>
          <w:szCs w:val="28"/>
        </w:rPr>
        <w:fldChar w:fldCharType="end"/>
      </w:r>
      <w:r>
        <w:rPr>
          <w:rFonts w:ascii="Times New Roman" w:hAnsi="Times New Roman" w:cs="Times New Roman"/>
          <w:sz w:val="28"/>
          <w:szCs w:val="28"/>
        </w:rPr>
        <w:t>, что среди людей, поднявшихся на борьбу с большевизмом, многие сражались прежде всего за Россию, а не за интересы «помещиков, капиталистов и мирового империализма», как нам внушали десятилетиями. Одним из признанных лидеров белого движения был адмирал Колчак – «Верховный правитель России», имя которого связано с нашим городом.</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Губернская Пермь могла стать третьей столицей России, но не стала ею.</w:t>
      </w:r>
      <w:r>
        <w:rPr>
          <w:rFonts w:ascii="Times New Roman" w:hAnsi="Times New Roman" w:cs="Times New Roman"/>
          <w:sz w:val="28"/>
          <w:szCs w:val="28"/>
          <w:lang w:val="ru-RU"/>
        </w:rPr>
        <w:t xml:space="preserve"> Возможно из-за того, что все властные полномочия были переданы из нашего города в Екатеринбург, после нахождения Перми под властью А.В.Колчака в 1919 году.</w:t>
      </w:r>
      <w:r>
        <w:rPr>
          <w:rFonts w:ascii="Times New Roman" w:hAnsi="Times New Roman" w:cs="Times New Roman"/>
          <w:sz w:val="28"/>
          <w:szCs w:val="28"/>
        </w:rPr>
        <w:t xml:space="preserve"> Об этом красноречиво говорят цифры по численности населения губернской Перми и уездного Екатеринбурга.  По данным Первой Всеобщей переписи населения Российской империи, которая была проведена 28 января 1897 года численность населения Перми составляла 45 205 человек, Екатеринбурга 43 239 человек.</w:t>
      </w:r>
      <w:r>
        <w:rPr>
          <w:rStyle w:val="10"/>
          <w:rFonts w:ascii="Times New Roman" w:hAnsi="Times New Roman" w:cs="Times New Roman"/>
          <w:sz w:val="28"/>
          <w:szCs w:val="28"/>
        </w:rPr>
        <w:footnoteReference w:id="42"/>
      </w:r>
      <w:r>
        <w:rPr>
          <w:rFonts w:ascii="Times New Roman" w:hAnsi="Times New Roman" w:cs="Times New Roman"/>
          <w:sz w:val="28"/>
          <w:szCs w:val="28"/>
        </w:rPr>
        <w:t xml:space="preserve"> Стоит отметить, что губернская Пермь была незначительно больше уездного Екатеринбурга, но за прошедшее столетие все изменилось. По состоянию на 2017 год численность населения Перми составляет 1 048 005 человек.</w:t>
      </w:r>
      <w:r>
        <w:rPr>
          <w:rStyle w:val="10"/>
          <w:rFonts w:ascii="Times New Roman" w:hAnsi="Times New Roman" w:cs="Times New Roman"/>
          <w:sz w:val="28"/>
          <w:szCs w:val="28"/>
        </w:rPr>
        <w:footnoteReference w:id="43"/>
      </w:r>
      <w:r>
        <w:rPr>
          <w:rFonts w:ascii="Times New Roman" w:hAnsi="Times New Roman" w:cs="Times New Roman"/>
          <w:sz w:val="28"/>
          <w:szCs w:val="28"/>
        </w:rPr>
        <w:t xml:space="preserve"> В то же время численность населения Екатеринбурга превысила полтора миллиона человек: согласно данным автоматизированной информационной системы «Муниципальный регистр населения» на 1 мая 2017 года, в уральской столице проживает 1 миллион 501 тысяча граждан.</w:t>
      </w:r>
      <w:r>
        <w:rPr>
          <w:rStyle w:val="10"/>
          <w:rFonts w:ascii="Times New Roman" w:hAnsi="Times New Roman" w:cs="Times New Roman"/>
          <w:sz w:val="28"/>
          <w:szCs w:val="28"/>
        </w:rPr>
        <w:footnoteReference w:id="44"/>
      </w:r>
      <w:r>
        <w:rPr>
          <w:rFonts w:ascii="Times New Roman" w:hAnsi="Times New Roman" w:cs="Times New Roman"/>
          <w:sz w:val="28"/>
          <w:szCs w:val="28"/>
        </w:rPr>
        <w:t xml:space="preserve"> </w:t>
      </w:r>
    </w:p>
    <w:p>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Совсем скоро, в феврале 2019 года, исполнится ровно сто лет с момента приезда в наш город адмирала Колчака А.В. За истекшие сто лет некогда уездные города становились развитыми мегаполисами, другие, продолжают свой медленный «закат». А ведь действительно губернская Пермь могла стать третьей столицей России, но на многие годы осталась в тени уездного Екатеринбурга. Во всем виноват Колчак?..</w:t>
      </w: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ind w:firstLine="567"/>
        <w:jc w:val="both"/>
        <w:rPr>
          <w:rFonts w:ascii="Times New Roman" w:hAnsi="Times New Roman" w:cs="Times New Roman"/>
          <w:sz w:val="28"/>
          <w:szCs w:val="28"/>
        </w:rPr>
      </w:pPr>
    </w:p>
    <w:p>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СПИСОК ЛИТЕРАТУРЫ</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Андреев К.Н., «Борьба Пермской большевистской организации за ликвидацию последствий колчаковщины», «Молотовгиз», 1951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Бачев Г.Т. «Страницы истории Коми-Пермяцкого автономного округа», Пермь, 1995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Волков С.В., «Белая гвардия, путь твой высок», вступит. статья к сборнику «Адмирал Александр Васильевич Колчак», М.: Патриот, 1991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Гражданская война в Прикамье.  Май 1918-январь 1920 гг. Сборник, Пермь, 2008.</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Дмитриева К. «Две жизни Камского моста», «Сайт газеты «Деловое Прикамье»,  Деловой-интерес.рф,  2015-03-05.</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Домовитова П.Я., «Местное самоуправление в Прикамье при Верховном Правителе А.В. Колчаке (по материалам Пермских архивов), «Гражданская война на Урале: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Международной научно-практической конференции «Гражданская война на Урале (г.Кунгур, 7-8 октября 2011 г.)/ Историко-архивный журнал «РЕТРОспектива», Пермь, 2011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Зырянов П.Н., Адмирал Колчак, верховный правитель России, М.: Молодая гвардия, 2006. Жизнь замечат. Людей: Серия биогр.; выпуск 1028.</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Известия Пермского губревкома. -1919 г., №1, 5 июля; П.Г.Стасевич «Кампания Волжской флотилии на р.Каме в 1919 году», Ленинград, 1930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Капцугович И.</w:t>
      </w:r>
      <w:r>
        <w:rPr>
          <w:rFonts w:ascii="Times New Roman" w:hAnsi="Times New Roman" w:cs="Times New Roman"/>
          <w:sz w:val="28"/>
          <w:szCs w:val="28"/>
          <w:lang w:val="ru-RU"/>
        </w:rPr>
        <w:t>С.</w:t>
      </w:r>
      <w:r>
        <w:rPr>
          <w:rFonts w:ascii="Times New Roman" w:hAnsi="Times New Roman" w:cs="Times New Roman"/>
          <w:sz w:val="28"/>
          <w:szCs w:val="28"/>
        </w:rPr>
        <w:t>, «История политической гибели эсеров на Урале», Пермское книжное издательство, 1975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Капцугович</w:t>
      </w:r>
      <w:r>
        <w:rPr>
          <w:rFonts w:ascii="Times New Roman" w:hAnsi="Times New Roman" w:cs="Times New Roman"/>
          <w:sz w:val="28"/>
          <w:szCs w:val="28"/>
          <w:lang w:val="ru-RU"/>
        </w:rPr>
        <w:t xml:space="preserve"> </w:t>
      </w:r>
      <w:r>
        <w:rPr>
          <w:rFonts w:ascii="Times New Roman" w:hAnsi="Times New Roman" w:cs="Times New Roman"/>
          <w:sz w:val="28"/>
          <w:szCs w:val="28"/>
        </w:rPr>
        <w:t>И.С</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«История Урала. Том </w:t>
      </w:r>
      <w:r>
        <w:rPr>
          <w:rFonts w:ascii="Times New Roman" w:hAnsi="Times New Roman" w:cs="Times New Roman"/>
          <w:sz w:val="28"/>
          <w:szCs w:val="28"/>
          <w:lang w:val="en-US"/>
        </w:rPr>
        <w:t>II</w:t>
      </w:r>
      <w:r>
        <w:rPr>
          <w:rFonts w:ascii="Times New Roman" w:hAnsi="Times New Roman" w:cs="Times New Roman"/>
          <w:sz w:val="28"/>
          <w:szCs w:val="28"/>
        </w:rPr>
        <w:t>. Период социализма», Пермское книжное издательство, 1977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Кашаева Ю.А., Тетерин В.И. «Воины, призывы, отклики на страницах белой печати», «Гражданская война на Урале: материалы Международной научно-практической конференции «Кыновский завод и его жители в годы Гражданской войны» с.Кын,28-29 августа 2010 г.)/ Историко-архивный журнал «РЕТРОспектива», Пермь , 2010 г. </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Коробейников В. «Колчак в Перми»// «Вечерняя Пермь» №  42 от 3 марта 1994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Обухов Л.А., Как собирали 3 миллиона на восстановление деятельности правительственных и общественных учреждений в Перми», «Гражданская война на Урале: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Международной научно-практической конференции «Гражданская война на Урале (г.Кунгур, 7-8 октября 2011 г.)/ Историко-архивный журнал «РЕТРОспектива», Пермь, 2011 г. </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Обухов Л.А., «Прикамье в годы гражданской войны», Пермский государственный архив социально-политической истории, </w:t>
      </w:r>
      <w:r>
        <w:fldChar w:fldCharType="begin"/>
      </w:r>
      <w:r>
        <w:instrText xml:space="preserve"> HYPERLINK "https://www.permgaspi.ru" </w:instrText>
      </w:r>
      <w:r>
        <w:fldChar w:fldCharType="separate"/>
      </w:r>
      <w:r>
        <w:rPr>
          <w:rStyle w:val="12"/>
          <w:rFonts w:ascii="Times New Roman" w:hAnsi="Times New Roman" w:cs="Times New Roman"/>
          <w:sz w:val="28"/>
          <w:szCs w:val="28"/>
        </w:rPr>
        <w:t>https://www.permgaspi.ru</w:t>
      </w:r>
      <w:r>
        <w:rPr>
          <w:rStyle w:val="12"/>
          <w:rFonts w:ascii="Times New Roman" w:hAnsi="Times New Roman" w:cs="Times New Roman"/>
          <w:sz w:val="28"/>
          <w:szCs w:val="28"/>
        </w:rPr>
        <w:fldChar w:fldCharType="end"/>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Паздников Н.Ф., «Борьба за Пермь», Пермское книжное издательство, 1988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Плотников И.Ф. Александр Васильевич Колчак. Жизнь и деятельность. Ростов-на -Дону, 1998.</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Плотников И.Ф. Александр Васильевич Колчак: исследователь, адмирал, Верховный правитель России. Москва, 2002.</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Современная Пермь, 1919 год, №96.</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Софьин Д., «Губернская Пермь могла стать третьей столицей России», газета «Московский комсомолец», 19.11.2014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«Страницы истории земли Пермской. Часть вторая. Прикамье в </w:t>
      </w:r>
      <w:r>
        <w:rPr>
          <w:rFonts w:ascii="Times New Roman" w:hAnsi="Times New Roman" w:cs="Times New Roman"/>
          <w:sz w:val="28"/>
          <w:szCs w:val="28"/>
          <w:lang w:val="en-US"/>
        </w:rPr>
        <w:t>XVIII</w:t>
      </w:r>
      <w:r>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Учебное пособие, Пермь, 1997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Субботин Е.П., Ситников М.Г., «По Пермским адресам адмирала Колчака. Хроника пребывания Верховного правителя России в Перми в 1919 году», «Пермский дом в истории и культуре края: Материалы второй науч.-практ. Конф./МУК ОМБ Центральная городская библиотека им. А.С. Пушкина, Пермь, 2009 г. </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Субботин Е.П., Ситников М.Г. «По пермским адресам адмирала Колчака», Пермский дом в истории и культуре края: материалы третьей науч.-практ. конф.22 декабря 2010 г./МУК ОМБ Центральная городская библиотека им. А.С.Пушкина, Пермь, 2010.</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Суслов М.Г. «К вопросу о красном и белом терроре Колчака», Материалы «круглого стола», г. Пермь, 03.07.2009 г.: «Адмирал А.В.Колчак: жизнь и судьба через призму лет», Пермь, 2010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Шелепенькин Н.Г. «Дела и жизнь А.В.Колчака под пером уральского историка», Материалы «круглого стола» «Адмирал А.В.Колчак: жизнь и судьба через призму лет», Пермь, 2009 г.</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Ярославск</w:t>
      </w:r>
      <w:r>
        <w:rPr>
          <w:rFonts w:ascii="Times New Roman" w:hAnsi="Times New Roman" w:cs="Times New Roman"/>
          <w:sz w:val="28"/>
          <w:szCs w:val="28"/>
          <w:lang w:val="ru-RU"/>
        </w:rPr>
        <w:t xml:space="preserve">ий Е., </w:t>
      </w:r>
      <w:r>
        <w:rPr>
          <w:rFonts w:ascii="Times New Roman" w:hAnsi="Times New Roman" w:cs="Times New Roman"/>
          <w:sz w:val="28"/>
          <w:szCs w:val="28"/>
        </w:rPr>
        <w:t>«Награда»</w:t>
      </w:r>
      <w:r>
        <w:rPr>
          <w:rFonts w:ascii="Times New Roman" w:hAnsi="Times New Roman" w:cs="Times New Roman"/>
          <w:sz w:val="28"/>
          <w:szCs w:val="28"/>
          <w:lang w:val="ru-RU"/>
        </w:rPr>
        <w:t>, г</w:t>
      </w:r>
      <w:r>
        <w:rPr>
          <w:rFonts w:ascii="Times New Roman" w:hAnsi="Times New Roman" w:cs="Times New Roman"/>
          <w:sz w:val="28"/>
          <w:szCs w:val="28"/>
        </w:rPr>
        <w:t>азета «Красный Урал», №33 от 19 февраля 1920 года.</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РГИА. Ф. 1290 // РГИА. URL: http://www.fgurgia.ru/object/27603678 (дата обращения: 15.09.2018).</w:t>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https://</w:t>
      </w:r>
      <w:r>
        <w:fldChar w:fldCharType="begin"/>
      </w:r>
      <w:r>
        <w:instrText xml:space="preserve"> HYPERLINK "http://www.yandex.ru/clck/jsredir?bu=br95&amp;from=www.yandex.ru;search/;web;;&amp;text=&amp;etext=1911.hayD06-U4CR-KZ2zbsmDG5ImS_DBB6Tv__dBhEQoOcDtRtA9JnruL3ExeN3P1LwDSMFVM9w7_sI3fLMJ2g12sw50Ner9oDrSRvauluv2g4oR5wxn7N_nRd9NwwyjBmn9MePxKYOK-FmPoeEImI7pr8Gu0YKptOc2r5nUquVPSrM.4df64e01b6063b12b512c7b899b9c8fc4179ac40&amp;uuid=&amp;state=PEtFfuTeVD4jaxywoSUvtB2i7c0_vxGd2E9eR729KuIQGpPxcKWQSHSdfi63Is_-FTQakDLX4CkkSYxEF5_Xe8RSckiKyeBc&amp;&amp;cst=AiuY0DBWFJ4BWM_uhLTTxA0_BmcG6CbTNOUFaDaIkKOa-h4k1NtbhyO_z74LbyjWygygzLirY7dDBFK9JqTuuq0bwiHM024LrMif1LbZ5pI-5eDxuS-lk-KfbWNjsNZm3mVuNHzUPtBxQxJ9xPMC_20n1Uy5q-8JN6tT88ONwgoOPYupxjafhquyoHaS7-7uwPellDqPZIFoE5Hpkt1_ow,,&amp;data=UlNrNmk5WktYejR0eWJFYk1LdmtxcVFMMmxRZ0xYX09qSldxQ19rNWpCaElIdFRGMGt4OXAwZmt5SXg4a2Z4YWJmR0t5TE1xRE9rV1ozblNyclNJTExiT3Vlek05TDJZOFB6TzR5X0dOUm8s&amp;sign=5905649f882f4c5768e9591c6817c8c8&amp;keyno=0&amp;b64e=2&amp;ref=orjY4mGPRjlSKyJlbRuxUg7kv3-HD3rXiavFwWJoh0X1cm9oRHxpUCqVreMpXPqkrw4GMXtnUlDBGhgZuEo_VNWYD9l9yAykMS_tNOdULH7J_RCLASCrTMLneHrd9HegfmbUB7Ey1S0lTA6Eaha9px0nMU2p1Xhpo1irgW23X7NkZx6tbmaeX41qIw6auN8g-N2yN8hBLmIXVb3qQ6NuXuWCfs5jNK5QFwivuRhs6PTmCrE_3tE1ebYOlokBV6fNbfRo9ul237lo0QN3BtPZjlOsh-866ovHJ8IyuK-OGQiPYE3gEWsZzZ93rTHinIHVa4tAGo93BJ9YReuE80f_1Sen1eHl-7wtxmtlJcZMuhCICjBIB9tNVuye6E884Pzotp5uSTRFwFxOl86TYFb2dsRHaedWRcOqdtBwo5mvlXZuN94rDfctkziog-RSelmP&amp;l10n=ru&amp;rp=1&amp;cts=1537032119975&amp;mc=5.50763853687717&amp;hdtime=91838.5" \t "https://www.yandex.ru/search/_blank" </w:instrText>
      </w:r>
      <w:r>
        <w:fldChar w:fldCharType="separate"/>
      </w:r>
      <w:r>
        <w:rPr>
          <w:rFonts w:ascii="Times New Roman" w:hAnsi="Times New Roman" w:cs="Times New Roman"/>
          <w:sz w:val="28"/>
          <w:szCs w:val="28"/>
        </w:rPr>
        <w:t>gorodperm.ru</w:t>
      </w:r>
      <w:r>
        <w:rPr>
          <w:rFonts w:ascii="Times New Roman" w:hAnsi="Times New Roman" w:cs="Times New Roman"/>
          <w:sz w:val="28"/>
          <w:szCs w:val="28"/>
        </w:rPr>
        <w:fldChar w:fldCharType="end"/>
      </w:r>
    </w:p>
    <w:p>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https://екатеринбург.рф/news/66004-chislennost-naseleniya-ekaterinburga-prevysila-1-5-milliona-chelovek.</w:t>
      </w:r>
    </w:p>
    <w:sectPr>
      <w:footerReference r:id="rId4" w:type="default"/>
      <w:pgSz w:w="11906" w:h="16838"/>
      <w:pgMar w:top="1134" w:right="1134" w:bottom="1134" w:left="1134" w:header="708" w:footer="709"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Liberation Serif">
    <w:altName w:val="Times New Roman"/>
    <w:panose1 w:val="00000000000000000000"/>
    <w:charset w:val="01"/>
    <w:family w:val="roman"/>
    <w:pitch w:val="default"/>
    <w:sig w:usb0="00000000" w:usb1="00000000" w:usb2="00000000" w:usb3="00000000" w:csb0="00000000" w:csb1="00000000"/>
  </w:font>
  <w:font w:name="Source Han Sans CN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7771"/>
    </w:sdtPr>
    <w:sdtContent>
      <w:p>
        <w:pPr>
          <w:pStyle w:val="7"/>
          <w:jc w:val="right"/>
        </w:pPr>
        <w:r>
          <w:fldChar w:fldCharType="begin"/>
        </w:r>
        <w:r>
          <w:instrText xml:space="preserve"> PAGE   \* MERGEFORMAT </w:instrText>
        </w:r>
        <w:r>
          <w:fldChar w:fldCharType="separate"/>
        </w:r>
        <w:r>
          <w:t>29</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0"/>
        </w:rPr>
        <w:footnoteRef/>
      </w:r>
      <w:r>
        <w:rPr>
          <w:rFonts w:ascii="Times New Roman" w:hAnsi="Times New Roman" w:cs="Times New Roman"/>
          <w:sz w:val="28"/>
          <w:szCs w:val="28"/>
        </w:rPr>
        <w:t>Плотников И.Ф. Александр Васильевич Колчак. Жизнь и деятельность. Ростов-на -Дону, 1998, стр.16</w:t>
      </w:r>
    </w:p>
  </w:footnote>
  <w:footnote w:id="1">
    <w:p>
      <w:pPr>
        <w:pStyle w:val="4"/>
      </w:pPr>
      <w:r>
        <w:rPr>
          <w:rStyle w:val="10"/>
        </w:rPr>
        <w:footnoteRef/>
      </w:r>
      <w:r>
        <w:rPr>
          <w:rFonts w:ascii="Times New Roman" w:hAnsi="Times New Roman" w:cs="Times New Roman"/>
          <w:sz w:val="28"/>
          <w:szCs w:val="28"/>
        </w:rPr>
        <w:t>Зырянов П.Н., Адмирал Колчак, верховный правитель России, М.: Молодая гвардия, 2006.(Жизнь замечат. Людей: Серия биогр.; выпуск 1028, стр.7</w:t>
      </w:r>
    </w:p>
  </w:footnote>
  <w:footnote w:id="2">
    <w:p>
      <w:pPr>
        <w:pStyle w:val="4"/>
      </w:pPr>
      <w:r>
        <w:rPr>
          <w:rStyle w:val="10"/>
        </w:rPr>
        <w:footnoteRef/>
      </w:r>
      <w:r>
        <w:rPr>
          <w:rFonts w:ascii="Times New Roman" w:hAnsi="Times New Roman" w:cs="Times New Roman"/>
          <w:sz w:val="28"/>
          <w:szCs w:val="28"/>
        </w:rPr>
        <w:t>Плотников И.Ф. Александр Васильевич Колчак. Жизнь и деятельность. Ростов-на -Дону, 1998, стр.27</w:t>
      </w:r>
    </w:p>
  </w:footnote>
  <w:footnote w:id="3">
    <w:p>
      <w:pPr>
        <w:pStyle w:val="4"/>
      </w:pPr>
      <w:r>
        <w:rPr>
          <w:rStyle w:val="10"/>
        </w:rPr>
        <w:footnoteRef/>
      </w:r>
      <w:r>
        <w:rPr>
          <w:rFonts w:ascii="Times New Roman" w:hAnsi="Times New Roman" w:cs="Times New Roman"/>
          <w:sz w:val="28"/>
          <w:szCs w:val="28"/>
        </w:rPr>
        <w:t>Н.Г.Шелепенькин «Дела и жизнь А.В.Колчака под пером уральского историка», Материалы «круглого стола» «Адмирал А.В.Колчак: жизнь и судьба через призму лет», Пермь, 2009 г., стр.44</w:t>
      </w:r>
    </w:p>
  </w:footnote>
  <w:footnote w:id="4">
    <w:p>
      <w:pPr>
        <w:pStyle w:val="4"/>
      </w:pPr>
      <w:r>
        <w:rPr>
          <w:rStyle w:val="10"/>
        </w:rPr>
        <w:footnoteRef/>
      </w:r>
      <w:r>
        <w:rPr>
          <w:rFonts w:ascii="Times New Roman" w:hAnsi="Times New Roman" w:cs="Times New Roman"/>
          <w:sz w:val="28"/>
          <w:szCs w:val="28"/>
        </w:rPr>
        <w:t>Плотников И.Ф. Александр Васильевич Колчак: исследователь, адмирал, Верховный правитель России. Москва, 2002, стр.54.</w:t>
      </w:r>
    </w:p>
  </w:footnote>
  <w:footnote w:id="5">
    <w:p>
      <w:pPr>
        <w:pStyle w:val="4"/>
      </w:pPr>
      <w:r>
        <w:rPr>
          <w:rStyle w:val="10"/>
        </w:rPr>
        <w:footnoteRef/>
      </w:r>
      <w:r>
        <w:rPr>
          <w:rFonts w:ascii="Times New Roman" w:hAnsi="Times New Roman" w:cs="Times New Roman"/>
          <w:sz w:val="28"/>
          <w:szCs w:val="28"/>
        </w:rPr>
        <w:t>Плотников И.Ф. Александр Васильевич Колчак: исследователь, адмирал, Верховный правитель России. Москва, 2002, стр.67</w:t>
      </w:r>
    </w:p>
  </w:footnote>
  <w:footnote w:id="6">
    <w:p>
      <w:pPr>
        <w:pStyle w:val="4"/>
      </w:pPr>
      <w:r>
        <w:rPr>
          <w:rStyle w:val="10"/>
        </w:rPr>
        <w:footnoteRef/>
      </w:r>
      <w:r>
        <w:rPr>
          <w:rFonts w:ascii="Times New Roman" w:hAnsi="Times New Roman" w:cs="Times New Roman"/>
          <w:sz w:val="28"/>
          <w:szCs w:val="28"/>
        </w:rPr>
        <w:t>Д.Софьин, «Губернская Пермь могла стать третьей столицей России», газета «Московский комсомолец», 19.11.2014 г.</w:t>
      </w:r>
    </w:p>
  </w:footnote>
  <w:footnote w:id="7">
    <w:p>
      <w:pPr>
        <w:pStyle w:val="4"/>
      </w:pPr>
      <w:r>
        <w:rPr>
          <w:rStyle w:val="10"/>
        </w:rPr>
        <w:footnoteRef/>
      </w:r>
      <w:r>
        <w:rPr>
          <w:rFonts w:ascii="Times New Roman" w:hAnsi="Times New Roman" w:cs="Times New Roman"/>
          <w:sz w:val="28"/>
          <w:szCs w:val="28"/>
        </w:rPr>
        <w:t>Дмитриева К. «Две жизни Камского моста», «Сайт газеты «Деловое Прикамье»,  Деловой-интерес.рф,  2015-03-05</w:t>
      </w:r>
    </w:p>
  </w:footnote>
  <w:footnote w:id="8">
    <w:p>
      <w:pPr>
        <w:pStyle w:val="4"/>
      </w:pPr>
      <w:r>
        <w:rPr>
          <w:rStyle w:val="10"/>
        </w:rPr>
        <w:footnoteRef/>
      </w:r>
      <w:r>
        <w:rPr>
          <w:rFonts w:ascii="Times New Roman" w:hAnsi="Times New Roman" w:cs="Times New Roman"/>
          <w:sz w:val="28"/>
          <w:szCs w:val="28"/>
        </w:rPr>
        <w:t>Зырянов П.Н., Адмирал Колчак, верховный правитель России, М.: Молодая гвардия, 2006.(Жизнь замечат. Людей: Серия биогр.; выпуск 1028, стр.452</w:t>
      </w:r>
    </w:p>
  </w:footnote>
  <w:footnote w:id="9">
    <w:p>
      <w:pPr>
        <w:pStyle w:val="4"/>
      </w:pPr>
      <w:r>
        <w:rPr>
          <w:rStyle w:val="10"/>
        </w:rPr>
        <w:footnoteRef/>
      </w:r>
      <w:r>
        <w:rPr>
          <w:rFonts w:ascii="Times New Roman" w:hAnsi="Times New Roman" w:cs="Times New Roman"/>
          <w:sz w:val="28"/>
          <w:szCs w:val="28"/>
        </w:rPr>
        <w:t>Субботин Е.П., Ситников М.Г. «По пермским адресам адмирала Колчака», Пермский дом в истории и культуре края: материалы третьей науч.-практ. конф.22 декабря 2010 г./МУК ОМБ Центральная городская библиотека им. А.С.Пушкина, Пермь, 2010, с.145-164</w:t>
      </w:r>
    </w:p>
  </w:footnote>
  <w:footnote w:id="10">
    <w:p>
      <w:pPr>
        <w:pStyle w:val="4"/>
      </w:pPr>
      <w:r>
        <w:rPr>
          <w:rStyle w:val="10"/>
        </w:rPr>
        <w:footnoteRef/>
      </w:r>
      <w:r>
        <w:rPr>
          <w:rFonts w:ascii="Times New Roman" w:hAnsi="Times New Roman" w:cs="Times New Roman"/>
          <w:sz w:val="28"/>
          <w:szCs w:val="28"/>
        </w:rPr>
        <w:t>Д.Софьин, «Губернская Пермь могла стать третьей столицей России», газета «Московский комсомолец», 19.11.2014 г.</w:t>
      </w:r>
    </w:p>
  </w:footnote>
  <w:footnote w:id="11">
    <w:p>
      <w:pPr>
        <w:pStyle w:val="4"/>
      </w:pPr>
      <w:r>
        <w:rPr>
          <w:rStyle w:val="10"/>
        </w:rPr>
        <w:footnoteRef/>
      </w:r>
      <w:r>
        <w:rPr>
          <w:rFonts w:ascii="Times New Roman" w:hAnsi="Times New Roman" w:cs="Times New Roman"/>
          <w:sz w:val="28"/>
          <w:szCs w:val="28"/>
        </w:rPr>
        <w:t xml:space="preserve">Домовитова П.Я., «Местное самоуправление в Прикамье при Верховном Правителе А.В. Колчаке (по материалам Пермских архивов), «Гражданская война на Урале: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Международной научно-практической конференции «Гражданская война на Урале (г.Кунгур, 7-8 октября 2011 г.)/ Историко-архивный журнал «РЕТРОспектива», Пермь, 2011 г. стр.13</w:t>
      </w:r>
    </w:p>
  </w:footnote>
  <w:footnote w:id="12">
    <w:p>
      <w:pPr>
        <w:pStyle w:val="4"/>
      </w:pPr>
      <w:r>
        <w:rPr>
          <w:rStyle w:val="10"/>
        </w:rPr>
        <w:footnoteRef/>
      </w:r>
      <w:r>
        <w:rPr>
          <w:rFonts w:ascii="Times New Roman" w:hAnsi="Times New Roman" w:cs="Times New Roman"/>
          <w:sz w:val="28"/>
          <w:szCs w:val="28"/>
        </w:rPr>
        <w:t>В. Коробейников «Колчак в Перми»// «Вечерняя Пермь» №  42 от 3 марта 1994 г.</w:t>
      </w:r>
    </w:p>
  </w:footnote>
  <w:footnote w:id="13">
    <w:p>
      <w:pPr>
        <w:pStyle w:val="4"/>
      </w:pPr>
      <w:r>
        <w:rPr>
          <w:rStyle w:val="10"/>
        </w:rPr>
        <w:footnoteRef/>
      </w:r>
      <w:r>
        <w:t xml:space="preserve"> </w:t>
      </w:r>
      <w:r>
        <w:rPr>
          <w:rFonts w:ascii="Times New Roman" w:hAnsi="Times New Roman" w:cs="Times New Roman"/>
          <w:sz w:val="28"/>
          <w:szCs w:val="28"/>
        </w:rPr>
        <w:t>Д.Софьин, «Губернская Пермь могла стать третьей столицей России», газета «Московский комсомолец», 19.11.2014 г.</w:t>
      </w:r>
    </w:p>
  </w:footnote>
  <w:footnote w:id="14">
    <w:p>
      <w:pPr>
        <w:pStyle w:val="4"/>
      </w:pPr>
      <w:r>
        <w:rPr>
          <w:rStyle w:val="10"/>
        </w:rPr>
        <w:footnoteRef/>
      </w:r>
      <w:r>
        <w:t xml:space="preserve"> </w:t>
      </w:r>
      <w:r>
        <w:rPr>
          <w:rFonts w:ascii="Times New Roman" w:hAnsi="Times New Roman" w:cs="Times New Roman"/>
          <w:sz w:val="28"/>
          <w:szCs w:val="28"/>
        </w:rPr>
        <w:t>Д.Софьин, «Губернская Пермь могла стать третьей столицей России», газета «Московский комсомолец», 19.11.2014 г.</w:t>
      </w:r>
    </w:p>
  </w:footnote>
  <w:footnote w:id="15">
    <w:p>
      <w:pPr>
        <w:pStyle w:val="4"/>
      </w:pPr>
      <w:r>
        <w:rPr>
          <w:rStyle w:val="10"/>
        </w:rPr>
        <w:footnoteRef/>
      </w:r>
      <w:r>
        <w:t xml:space="preserve"> </w:t>
      </w:r>
      <w:r>
        <w:rPr>
          <w:rFonts w:ascii="Times New Roman" w:hAnsi="Times New Roman" w:cs="Times New Roman"/>
          <w:sz w:val="28"/>
          <w:szCs w:val="28"/>
        </w:rPr>
        <w:t>Д.Софьин, «Губернская Пермь могла стать третьей столицей России», газета «Московский комсомолец», 19.11.2014 г.</w:t>
      </w:r>
    </w:p>
  </w:footnote>
  <w:footnote w:id="16">
    <w:p>
      <w:pPr>
        <w:pStyle w:val="4"/>
      </w:pPr>
      <w:r>
        <w:rPr>
          <w:rStyle w:val="10"/>
        </w:rPr>
        <w:footnoteRef/>
      </w:r>
      <w:r>
        <w:t xml:space="preserve"> </w:t>
      </w:r>
      <w:r>
        <w:rPr>
          <w:rFonts w:ascii="Times New Roman" w:hAnsi="Times New Roman" w:cs="Times New Roman"/>
          <w:sz w:val="28"/>
          <w:szCs w:val="28"/>
        </w:rPr>
        <w:t xml:space="preserve">Домовитова П.Я., «Местное самоуправление в Прикамье при Верховном Правителе А.В. Колчаке (по материалам Пермских архивов), «Гражданская война на Урале: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Международной научно-практической конференции «Гражданская война на Урале (г.Кунгур, 7-8 октября 2011 г.)/ Историко-архивный журнал «РЕТРОспектива», Пермь, 2011 г. стр.13</w:t>
      </w:r>
    </w:p>
  </w:footnote>
  <w:footnote w:id="17">
    <w:p>
      <w:pPr>
        <w:pStyle w:val="4"/>
      </w:pPr>
      <w:r>
        <w:rPr>
          <w:rStyle w:val="10"/>
        </w:rPr>
        <w:footnoteRef/>
      </w:r>
      <w:r>
        <w:t xml:space="preserve"> </w:t>
      </w:r>
      <w:r>
        <w:rPr>
          <w:rFonts w:ascii="Times New Roman" w:hAnsi="Times New Roman" w:cs="Times New Roman"/>
          <w:sz w:val="28"/>
          <w:szCs w:val="28"/>
        </w:rPr>
        <w:t>Гражданская война в Прикамье.  Май 1918-январь 1920 гг. Сборник, Пермь, 2008 стр. 237</w:t>
      </w:r>
    </w:p>
  </w:footnote>
  <w:footnote w:id="18">
    <w:p>
      <w:pPr>
        <w:pStyle w:val="4"/>
      </w:pPr>
      <w:r>
        <w:rPr>
          <w:rStyle w:val="10"/>
        </w:rPr>
        <w:footnoteRef/>
      </w:r>
      <w:r>
        <w:t xml:space="preserve"> </w:t>
      </w:r>
      <w:r>
        <w:rPr>
          <w:rFonts w:ascii="Times New Roman" w:hAnsi="Times New Roman" w:cs="Times New Roman"/>
          <w:sz w:val="28"/>
          <w:szCs w:val="28"/>
        </w:rPr>
        <w:t xml:space="preserve">Обухов Л.А., Как собирали 3 миллиона на восстановление деятельности правительственных и общественных учреждений в Перми», «Гражданская война на Урале: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Международной научно-практической конференции «Гражданская война на Урале (г.Кунгур, 7-8 октября 2011 г.)/ Историко-архивный журнал «РЕТРОспектива», Пермь, 2011 г. стр.11</w:t>
      </w:r>
    </w:p>
  </w:footnote>
  <w:footnote w:id="19">
    <w:p>
      <w:pPr>
        <w:pStyle w:val="4"/>
      </w:pPr>
      <w:r>
        <w:rPr>
          <w:rStyle w:val="10"/>
        </w:rPr>
        <w:footnoteRef/>
      </w:r>
      <w:r>
        <w:t xml:space="preserve"> </w:t>
      </w:r>
      <w:r>
        <w:rPr>
          <w:rFonts w:ascii="Times New Roman" w:hAnsi="Times New Roman" w:cs="Times New Roman"/>
          <w:sz w:val="28"/>
          <w:szCs w:val="28"/>
        </w:rPr>
        <w:t>Современная Пермь, 1919 год, №96</w:t>
      </w:r>
    </w:p>
  </w:footnote>
  <w:footnote w:id="20">
    <w:p>
      <w:pPr>
        <w:pStyle w:val="4"/>
      </w:pPr>
      <w:r>
        <w:rPr>
          <w:rStyle w:val="10"/>
        </w:rPr>
        <w:footnoteRef/>
      </w:r>
      <w:r>
        <w:t xml:space="preserve"> </w:t>
      </w:r>
      <w:r>
        <w:rPr>
          <w:rFonts w:ascii="Times New Roman" w:hAnsi="Times New Roman" w:cs="Times New Roman"/>
          <w:sz w:val="28"/>
          <w:szCs w:val="28"/>
        </w:rPr>
        <w:t xml:space="preserve">«Страницы истории земли Пермской. Часть вторая. Прикамье в </w:t>
      </w:r>
      <w:r>
        <w:rPr>
          <w:rFonts w:ascii="Times New Roman" w:hAnsi="Times New Roman" w:cs="Times New Roman"/>
          <w:sz w:val="28"/>
          <w:szCs w:val="28"/>
          <w:lang w:val="en-US"/>
        </w:rPr>
        <w:t>XVIII</w:t>
      </w:r>
      <w:r>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Учебное пособие, Пермь, 1997 г., стр.166).</w:t>
      </w:r>
    </w:p>
  </w:footnote>
  <w:footnote w:id="21">
    <w:p>
      <w:pPr>
        <w:pStyle w:val="4"/>
      </w:pPr>
      <w:r>
        <w:rPr>
          <w:rStyle w:val="10"/>
        </w:rPr>
        <w:footnoteRef/>
      </w:r>
      <w:r>
        <w:t xml:space="preserve"> </w:t>
      </w:r>
      <w:r>
        <w:rPr>
          <w:rFonts w:ascii="Times New Roman" w:hAnsi="Times New Roman" w:cs="Times New Roman"/>
          <w:sz w:val="28"/>
          <w:szCs w:val="28"/>
        </w:rPr>
        <w:t>Капцугович И., «История политической гибели эсеров на Урале», Пермское книжное издательство, 1975 г., стр.171</w:t>
      </w:r>
    </w:p>
  </w:footnote>
  <w:footnote w:id="22">
    <w:p>
      <w:pPr>
        <w:pStyle w:val="4"/>
      </w:pPr>
      <w:r>
        <w:rPr>
          <w:rStyle w:val="10"/>
        </w:rPr>
        <w:footnoteRef/>
      </w:r>
      <w:r>
        <w:t xml:space="preserve"> </w:t>
      </w:r>
      <w:r>
        <w:rPr>
          <w:rFonts w:ascii="Times New Roman" w:hAnsi="Times New Roman" w:cs="Times New Roman"/>
          <w:sz w:val="28"/>
          <w:szCs w:val="28"/>
        </w:rPr>
        <w:t>Бачев Г.Т. «Страницы истории Коми-Пермяцкого автономного округа», Пермь, 1995 г., стр. 109</w:t>
      </w:r>
    </w:p>
  </w:footnote>
  <w:footnote w:id="23">
    <w:p>
      <w:pPr>
        <w:pStyle w:val="4"/>
      </w:pPr>
      <w:r>
        <w:rPr>
          <w:rStyle w:val="10"/>
        </w:rPr>
        <w:footnoteRef/>
      </w:r>
      <w:r>
        <w:t xml:space="preserve"> </w:t>
      </w:r>
      <w:r>
        <w:rPr>
          <w:rFonts w:ascii="Times New Roman" w:hAnsi="Times New Roman" w:cs="Times New Roman"/>
          <w:sz w:val="28"/>
          <w:szCs w:val="28"/>
        </w:rPr>
        <w:t xml:space="preserve">Обухов Л.А., Как собирали 3 миллиона на восстановление деятельности правительственных и общественных учреждений в Перми», «Гражданская война на Урале: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Международной научно-практической конференции «Гражданская война на Урале (г.Кунгур, 7-8 октября 2011 г.)/ Историко-архивный журнал «РЕТРОспектива», Пермь, 2011 г. стр.12</w:t>
      </w:r>
    </w:p>
  </w:footnote>
  <w:footnote w:id="24">
    <w:p>
      <w:pPr>
        <w:pStyle w:val="4"/>
      </w:pPr>
      <w:r>
        <w:rPr>
          <w:rStyle w:val="10"/>
        </w:rPr>
        <w:footnoteRef/>
      </w:r>
      <w:r>
        <w:t xml:space="preserve"> </w:t>
      </w:r>
      <w:r>
        <w:rPr>
          <w:rFonts w:ascii="Times New Roman" w:hAnsi="Times New Roman" w:cs="Times New Roman"/>
          <w:sz w:val="28"/>
          <w:szCs w:val="28"/>
        </w:rPr>
        <w:t>Кашаева Ю.А., Тетерин В.И. «Воины, призывы, отклики на страницах белой печати», «Гражданская война на Урале: материалы Международной научно-практической конференции «Кыновский завод и его жители в годы Гражданской войны» с.Кын,28-29 августа 2010 г.)/ Историко-архивный журнал «РЕТРОспектива», Пермь , 2010 г. стр.96</w:t>
      </w:r>
    </w:p>
  </w:footnote>
  <w:footnote w:id="25">
    <w:p>
      <w:pPr>
        <w:pStyle w:val="4"/>
      </w:pPr>
      <w:r>
        <w:rPr>
          <w:rStyle w:val="10"/>
        </w:rPr>
        <w:footnoteRef/>
      </w:r>
      <w:r>
        <w:t xml:space="preserve"> </w:t>
      </w:r>
      <w:r>
        <w:rPr>
          <w:rFonts w:ascii="Times New Roman" w:hAnsi="Times New Roman" w:cs="Times New Roman"/>
          <w:sz w:val="28"/>
          <w:szCs w:val="28"/>
        </w:rPr>
        <w:t>Е.П.Субботин, М.Г.Ситников, «По Пермским адресам адмирала Колчака. Хроника пребывания Верховного правителя России в Перми в 1919 году», «Пермский дом в истории и культуре края: Материалы второй науч.-практ. Конф./МУК ОМБ Центральная городская библиотека им. А.С. Пушкина, Пермь, 2009 г. стр.156.</w:t>
      </w:r>
    </w:p>
  </w:footnote>
  <w:footnote w:id="26">
    <w:p>
      <w:pPr>
        <w:pStyle w:val="4"/>
      </w:pPr>
      <w:r>
        <w:rPr>
          <w:rStyle w:val="10"/>
        </w:rPr>
        <w:footnoteRef/>
      </w:r>
      <w:r>
        <w:t xml:space="preserve"> </w:t>
      </w:r>
      <w:r>
        <w:rPr>
          <w:rFonts w:ascii="Times New Roman" w:hAnsi="Times New Roman" w:cs="Times New Roman"/>
          <w:sz w:val="28"/>
          <w:szCs w:val="28"/>
        </w:rPr>
        <w:t>Зырянов П.Н., Адмирал Колчак, верховный правитель России, М.: Молодая гвардия, 2006.(Жизнь замечат. Людей: Серия биогр.; выпуск 1028, стр.455</w:t>
      </w:r>
    </w:p>
  </w:footnote>
  <w:footnote w:id="27">
    <w:p>
      <w:pPr>
        <w:pStyle w:val="4"/>
      </w:pPr>
      <w:r>
        <w:rPr>
          <w:rStyle w:val="10"/>
        </w:rPr>
        <w:footnoteRef/>
      </w:r>
      <w:r>
        <w:t xml:space="preserve"> </w:t>
      </w:r>
      <w:r>
        <w:rPr>
          <w:rFonts w:ascii="Times New Roman" w:hAnsi="Times New Roman" w:cs="Times New Roman"/>
          <w:sz w:val="28"/>
          <w:szCs w:val="28"/>
        </w:rPr>
        <w:t>Д.Софьин, «Губернская Пермь могла стать третьей столицей России», газета «Московский комсомолец», 19.11.2014 г.</w:t>
      </w:r>
    </w:p>
  </w:footnote>
  <w:footnote w:id="28">
    <w:p>
      <w:pPr>
        <w:pStyle w:val="4"/>
      </w:pPr>
      <w:r>
        <w:rPr>
          <w:rStyle w:val="10"/>
        </w:rPr>
        <w:footnoteRef/>
      </w:r>
      <w:r>
        <w:t xml:space="preserve"> </w:t>
      </w:r>
      <w:r>
        <w:rPr>
          <w:rFonts w:ascii="Times New Roman" w:hAnsi="Times New Roman" w:cs="Times New Roman"/>
          <w:sz w:val="28"/>
          <w:szCs w:val="28"/>
        </w:rPr>
        <w:t>Н.Ф.Паздников, «Борьба за Пермь», Пермское книжное издательство, 1988 г., стр.134</w:t>
      </w:r>
    </w:p>
  </w:footnote>
  <w:footnote w:id="29">
    <w:p>
      <w:pPr>
        <w:pStyle w:val="4"/>
      </w:pPr>
      <w:r>
        <w:rPr>
          <w:rStyle w:val="10"/>
        </w:rPr>
        <w:footnoteRef/>
      </w:r>
      <w:r>
        <w:t xml:space="preserve"> </w:t>
      </w:r>
      <w:r>
        <w:rPr>
          <w:rFonts w:ascii="Times New Roman" w:hAnsi="Times New Roman" w:cs="Times New Roman"/>
          <w:sz w:val="28"/>
          <w:szCs w:val="28"/>
        </w:rPr>
        <w:t>Н.Ф.Паздников, «Борьба за Пермь», Пермское книжное издательство, 1988 г., стр.136</w:t>
      </w:r>
    </w:p>
  </w:footnote>
  <w:footnote w:id="30">
    <w:p>
      <w:pPr>
        <w:pStyle w:val="4"/>
      </w:pPr>
      <w:r>
        <w:rPr>
          <w:rStyle w:val="10"/>
        </w:rPr>
        <w:footnoteRef/>
      </w:r>
      <w:r>
        <w:t xml:space="preserve"> </w:t>
      </w:r>
      <w:r>
        <w:rPr>
          <w:rFonts w:ascii="Times New Roman" w:hAnsi="Times New Roman" w:cs="Times New Roman"/>
          <w:sz w:val="28"/>
          <w:szCs w:val="28"/>
        </w:rPr>
        <w:t>Н.Ф.Паздников, «Борьба за Пермь», Пермское книжное издательство, 1988 г., стр.137</w:t>
      </w:r>
    </w:p>
  </w:footnote>
  <w:footnote w:id="31">
    <w:p>
      <w:pPr>
        <w:pStyle w:val="4"/>
      </w:pPr>
      <w:r>
        <w:rPr>
          <w:rStyle w:val="10"/>
        </w:rPr>
        <w:footnoteRef/>
      </w:r>
      <w:r>
        <w:t xml:space="preserve"> </w:t>
      </w:r>
      <w:r>
        <w:rPr>
          <w:rFonts w:ascii="Times New Roman" w:hAnsi="Times New Roman" w:cs="Times New Roman"/>
          <w:sz w:val="28"/>
          <w:szCs w:val="28"/>
        </w:rPr>
        <w:t>Н.Ф.Паздников, «Борьба за Пермь», Пермское книжное издательство, 1988 г., стр.156</w:t>
      </w:r>
    </w:p>
  </w:footnote>
  <w:footnote w:id="32">
    <w:p>
      <w:pPr>
        <w:pStyle w:val="4"/>
      </w:pPr>
      <w:r>
        <w:rPr>
          <w:rStyle w:val="10"/>
        </w:rPr>
        <w:footnoteRef/>
      </w:r>
      <w:r>
        <w:t xml:space="preserve"> </w:t>
      </w:r>
      <w:r>
        <w:rPr>
          <w:rFonts w:ascii="Times New Roman" w:hAnsi="Times New Roman" w:cs="Times New Roman"/>
          <w:sz w:val="28"/>
          <w:szCs w:val="28"/>
        </w:rPr>
        <w:t>Известия Пермского губревкома. -1919 г., №1, 5 июля; П.Г.Стасевич «Кампания Волжской флотилии на р.Каме в 1919 году», Ленинград, 1930 г., стр. 27</w:t>
      </w:r>
    </w:p>
  </w:footnote>
  <w:footnote w:id="33">
    <w:p>
      <w:pPr>
        <w:pStyle w:val="4"/>
      </w:pPr>
      <w:r>
        <w:rPr>
          <w:rStyle w:val="10"/>
        </w:rPr>
        <w:footnoteRef/>
      </w:r>
      <w:r>
        <w:t xml:space="preserve"> </w:t>
      </w:r>
      <w:r>
        <w:rPr>
          <w:rFonts w:ascii="Times New Roman" w:hAnsi="Times New Roman" w:cs="Times New Roman"/>
          <w:sz w:val="28"/>
          <w:szCs w:val="28"/>
        </w:rPr>
        <w:t>К.Н. Андреев, «Борьба Пермской большевистской организации за ликвидацию последствий колчаковщины», «Молотовгиз», 1951 г., стр. 74</w:t>
      </w:r>
    </w:p>
  </w:footnote>
  <w:footnote w:id="34">
    <w:p>
      <w:pPr>
        <w:pStyle w:val="4"/>
      </w:pPr>
      <w:r>
        <w:rPr>
          <w:rStyle w:val="10"/>
        </w:rPr>
        <w:footnoteRef/>
      </w:r>
      <w:r>
        <w:t xml:space="preserve"> </w:t>
      </w:r>
      <w:r>
        <w:rPr>
          <w:rFonts w:ascii="Times New Roman" w:hAnsi="Times New Roman" w:cs="Times New Roman"/>
          <w:sz w:val="28"/>
          <w:szCs w:val="28"/>
        </w:rPr>
        <w:t>Обухов Л.А., «Прикамье в годы гражданской войны», Пермский государственный архив социально-политической истории, https://www.permgaspi.ru</w:t>
      </w:r>
    </w:p>
  </w:footnote>
  <w:footnote w:id="35">
    <w:p>
      <w:pPr>
        <w:pStyle w:val="4"/>
      </w:pPr>
      <w:r>
        <w:rPr>
          <w:rStyle w:val="10"/>
        </w:rPr>
        <w:footnoteRef/>
      </w:r>
      <w:r>
        <w:t xml:space="preserve"> </w:t>
      </w:r>
      <w:r>
        <w:rPr>
          <w:rFonts w:ascii="Times New Roman" w:hAnsi="Times New Roman" w:cs="Times New Roman"/>
          <w:sz w:val="28"/>
          <w:szCs w:val="28"/>
        </w:rPr>
        <w:t>К.Н. Андреев, «Борьба Пермской большевистской организации за ликвидацию последствий колчаковщины», «Молотовгиз», 1951 г., стр. 25</w:t>
      </w:r>
    </w:p>
  </w:footnote>
  <w:footnote w:id="36">
    <w:p>
      <w:pPr>
        <w:pStyle w:val="4"/>
      </w:pPr>
      <w:r>
        <w:rPr>
          <w:rStyle w:val="10"/>
        </w:rPr>
        <w:footnoteRef/>
      </w:r>
      <w:r>
        <w:t xml:space="preserve"> </w:t>
      </w:r>
      <w:r>
        <w:rPr>
          <w:rFonts w:ascii="Times New Roman" w:hAnsi="Times New Roman" w:cs="Times New Roman"/>
          <w:sz w:val="28"/>
          <w:szCs w:val="28"/>
        </w:rPr>
        <w:t>Дмитриева К. «Две жизни Камского моста», «Сайт газеты «Деловое Прикамье»,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"http://xn----ctbfecatgqygb5apl.xn--p1ai/"</w:instrText>
      </w:r>
      <w:r>
        <w:rPr>
          <w:rFonts w:ascii="Times New Roman" w:hAnsi="Times New Roman" w:cs="Times New Roman"/>
          <w:sz w:val="28"/>
          <w:szCs w:val="28"/>
        </w:rPr>
        <w:fldChar w:fldCharType="separate"/>
      </w:r>
      <w:r>
        <w:rPr>
          <w:rFonts w:ascii="Times New Roman" w:hAnsi="Times New Roman" w:cs="Times New Roman"/>
          <w:sz w:val="28"/>
          <w:szCs w:val="28"/>
        </w:rPr>
        <w:t>Деловой-интерес.рф</w:t>
      </w:r>
      <w:r>
        <w:rPr>
          <w:rFonts w:ascii="Times New Roman" w:hAnsi="Times New Roman" w:cs="Times New Roman"/>
          <w:sz w:val="28"/>
          <w:szCs w:val="28"/>
        </w:rPr>
        <w:fldChar w:fldCharType="end"/>
      </w:r>
      <w:r>
        <w:rPr>
          <w:rFonts w:ascii="Times New Roman" w:hAnsi="Times New Roman" w:cs="Times New Roman"/>
          <w:sz w:val="28"/>
          <w:szCs w:val="28"/>
        </w:rPr>
        <w:t>,  2015-03-05</w:t>
      </w:r>
    </w:p>
  </w:footnote>
  <w:footnote w:id="37">
    <w:p>
      <w:pPr>
        <w:pStyle w:val="4"/>
      </w:pPr>
      <w:r>
        <w:rPr>
          <w:rStyle w:val="10"/>
        </w:rPr>
        <w:footnoteRef/>
      </w:r>
      <w:r>
        <w:t xml:space="preserve"> </w:t>
      </w:r>
      <w:r>
        <w:rPr>
          <w:rFonts w:ascii="Times New Roman" w:hAnsi="Times New Roman" w:cs="Times New Roman"/>
          <w:sz w:val="28"/>
          <w:szCs w:val="28"/>
        </w:rPr>
        <w:t>К.Н. Андреев, «Борьба Пермской большевистской организации за ликвидацию последствий колчаковщины», «Молотовгиз», 1951 г., стр. 73</w:t>
      </w:r>
    </w:p>
  </w:footnote>
  <w:footnote w:id="38">
    <w:p>
      <w:pPr>
        <w:pStyle w:val="4"/>
      </w:pPr>
      <w:r>
        <w:rPr>
          <w:rStyle w:val="10"/>
        </w:rPr>
        <w:footnoteRef/>
      </w:r>
      <w:r>
        <w:t xml:space="preserve"> </w:t>
      </w:r>
      <w:r>
        <w:rPr>
          <w:rFonts w:ascii="Times New Roman" w:hAnsi="Times New Roman" w:cs="Times New Roman"/>
          <w:sz w:val="28"/>
          <w:szCs w:val="28"/>
        </w:rPr>
        <w:t>Газета «Красный Урал», №33 от 19 февраля 1920 года, статья Е.Ярославского «Награда»</w:t>
      </w:r>
    </w:p>
  </w:footnote>
  <w:footnote w:id="39">
    <w:p>
      <w:pPr>
        <w:pStyle w:val="4"/>
      </w:pPr>
      <w:r>
        <w:rPr>
          <w:rStyle w:val="10"/>
        </w:rPr>
        <w:footnoteRef/>
      </w:r>
      <w:r>
        <w:t xml:space="preserve"> </w:t>
      </w:r>
      <w:r>
        <w:rPr>
          <w:rFonts w:ascii="Times New Roman" w:hAnsi="Times New Roman" w:cs="Times New Roman"/>
          <w:sz w:val="28"/>
          <w:szCs w:val="28"/>
        </w:rPr>
        <w:t xml:space="preserve">«История Урала. Том </w:t>
      </w:r>
      <w:r>
        <w:rPr>
          <w:rFonts w:ascii="Times New Roman" w:hAnsi="Times New Roman" w:cs="Times New Roman"/>
          <w:sz w:val="28"/>
          <w:szCs w:val="28"/>
          <w:lang w:val="en-US"/>
        </w:rPr>
        <w:t>II</w:t>
      </w:r>
      <w:r>
        <w:rPr>
          <w:rFonts w:ascii="Times New Roman" w:hAnsi="Times New Roman" w:cs="Times New Roman"/>
          <w:sz w:val="28"/>
          <w:szCs w:val="28"/>
        </w:rPr>
        <w:t>. Период социализма», под общей редакцией И.С.Капцуговича, Пермское книжное издательство, 1977 г., стр.106</w:t>
      </w:r>
    </w:p>
  </w:footnote>
  <w:footnote w:id="40">
    <w:p>
      <w:pPr>
        <w:pStyle w:val="4"/>
      </w:pPr>
      <w:r>
        <w:rPr>
          <w:rStyle w:val="10"/>
        </w:rPr>
        <w:footnoteRef/>
      </w:r>
      <w:r>
        <w:t xml:space="preserve"> </w:t>
      </w:r>
      <w:r>
        <w:rPr>
          <w:rFonts w:ascii="Times New Roman" w:hAnsi="Times New Roman" w:cs="Times New Roman"/>
          <w:sz w:val="28"/>
          <w:szCs w:val="28"/>
        </w:rPr>
        <w:t>С.В.Волков, «Белая гвардия, путь твой высок», вступит. статья к сборнику «Адмирал Александр Васильевич Колчак», М.: Патриот, 1991 г., стр.5</w:t>
      </w:r>
    </w:p>
  </w:footnote>
  <w:footnote w:id="41">
    <w:p>
      <w:pPr>
        <w:pStyle w:val="4"/>
      </w:pPr>
      <w:r>
        <w:rPr>
          <w:rStyle w:val="10"/>
        </w:rPr>
        <w:footnoteRef/>
      </w:r>
      <w:r>
        <w:t xml:space="preserve"> </w:t>
      </w:r>
      <w:r>
        <w:rPr>
          <w:rFonts w:ascii="Times New Roman" w:hAnsi="Times New Roman" w:cs="Times New Roman"/>
          <w:sz w:val="28"/>
          <w:szCs w:val="28"/>
        </w:rPr>
        <w:t>Суслов М.Г. «К вопросу о красном и белом терроре Колчака», Материалы «круглого стола», г. Пермь, 03.07.2009 г.: «Адмирал А.В.Колчак: жизнь и судьба через призму лет», Пермь, 2010 г., стр.53</w:t>
      </w:r>
    </w:p>
  </w:footnote>
  <w:footnote w:id="42">
    <w:p>
      <w:pPr>
        <w:pStyle w:val="4"/>
      </w:pPr>
      <w:r>
        <w:rPr>
          <w:rStyle w:val="10"/>
        </w:rPr>
        <w:footnoteRef/>
      </w:r>
      <w:r>
        <w:t xml:space="preserve"> </w:t>
      </w:r>
      <w:r>
        <w:rPr>
          <w:rFonts w:ascii="Times New Roman" w:hAnsi="Times New Roman" w:cs="Times New Roman"/>
          <w:sz w:val="28"/>
          <w:szCs w:val="28"/>
        </w:rPr>
        <w:t xml:space="preserve">РГИА. Ф. 1290 // РГИА. URL: http://www.fgurgia.ru/object/27603678 </w:t>
      </w:r>
    </w:p>
  </w:footnote>
  <w:footnote w:id="43">
    <w:p>
      <w:pPr>
        <w:pStyle w:val="4"/>
      </w:pPr>
      <w:r>
        <w:rPr>
          <w:rStyle w:val="10"/>
        </w:rPr>
        <w:footnoteRef/>
      </w:r>
      <w:r>
        <w:t xml:space="preserve"> </w:t>
      </w:r>
      <w:r>
        <w:rPr>
          <w:rFonts w:ascii="Times New Roman" w:hAnsi="Times New Roman" w:cs="Times New Roman"/>
          <w:sz w:val="28"/>
          <w:szCs w:val="28"/>
        </w:rPr>
        <w:t>https://</w:t>
      </w:r>
      <w:r>
        <w:fldChar w:fldCharType="begin"/>
      </w:r>
      <w:r>
        <w:instrText xml:space="preserve"> HYPERLINK "http://www.yandex.ru/clck/jsredir?bu=br95&amp;from=www.yandex.ru;search/;web;;&amp;text=&amp;etext=1911.hayD06-U4CR-KZ2zbsmDG5ImS_DBB6Tv__dBhEQoOcDtRtA9JnruL3ExeN3P1LwDSMFVM9w7_sI3fLMJ2g12sw50Ner9oDrSRvauluv2g4oR5wxn7N_nRd9NwwyjBmn9MePxKYOK-FmPoeEImI7pr8Gu0YKptOc2r5nUquVPSrM.4df64e01b6063b12b512c7b899b9c8fc4179ac40&amp;uuid=&amp;state=PEtFfuTeVD4jaxywoSUvtB2i7c0_vxGd2E9eR729KuIQGpPxcKWQSHSdfi63Is_-FTQakDLX4CkkSYxEF5_Xe8RSckiKyeBc&amp;&amp;cst=AiuY0DBWFJ4BWM_uhLTTxA0_BmcG6CbTNOUFaDaIkKOa-h4k1NtbhyO_z74LbyjWygygzLirY7dDBFK9JqTuuq0bwiHM024LrMif1LbZ5pI-5eDxuS-lk-KfbWNjsNZm3mVuNHzUPtBxQxJ9xPMC_20n1Uy5q-8JN6tT88ONwgoOPYupxjafhquyoHaS7-7uwPellDqPZIFoE5Hpkt1_ow,,&amp;data=UlNrNmk5WktYejR0eWJFYk1LdmtxcVFMMmxRZ0xYX09qSldxQ19rNWpCaElIdFRGMGt4OXAwZmt5SXg4a2Z4YWJmR0t5TE1xRE9rV1ozblNyclNJTExiT3Vlek05TDJZOFB6TzR5X0dOUm8s&amp;sign=5905649f882f4c5768e9591c6817c8c8&amp;keyno=0&amp;b64e=2&amp;ref=orjY4mGPRjlSKyJlbRuxUg7kv3-HD3rXiavFwWJoh0X1cm9oRHxpUCqVreMpXPqkrw4GMXtnUlDBGhgZuEo_VNWYD9l9yAykMS_tNOdULH7J_RCLASCrTMLneHrd9HegfmbUB7Ey1S0lTA6Eaha9px0nMU2p1Xhpo1irgW23X7NkZx6tbmaeX41qIw6auN8g-N2yN8hBLmIXVb3qQ6NuXuWCfs5jNK5QFwivuRhs6PTmCrE_3tE1ebYOlokBV6fNbfRo9ul237lo0QN3BtPZjlOsh-866ovHJ8IyuK-OGQiPYE3gEWsZzZ93rTHinIHVa4tAGo93BJ9YReuE80f_1Sen1eHl-7wtxmtlJcZMuhCICjBIB9tNVuye6E884Pzotp5uSTRFwFxOl86TYFb2dsRHaedWRcOqdtBwo5mvlXZuN94rDfctkziog-RSelmP&amp;l10n=ru&amp;rp=1&amp;cts=1537032119975&amp;mc=5.50763853687717&amp;hdtime=91838.5" \t "https://www.yandex.ru/search/_blank" </w:instrText>
      </w:r>
      <w:r>
        <w:fldChar w:fldCharType="separate"/>
      </w:r>
      <w:r>
        <w:rPr>
          <w:rFonts w:ascii="Times New Roman" w:hAnsi="Times New Roman" w:cs="Times New Roman"/>
          <w:sz w:val="28"/>
          <w:szCs w:val="28"/>
        </w:rPr>
        <w:t>gorodperm.ru</w:t>
      </w:r>
      <w:r>
        <w:rPr>
          <w:rFonts w:ascii="Times New Roman" w:hAnsi="Times New Roman" w:cs="Times New Roman"/>
          <w:sz w:val="28"/>
          <w:szCs w:val="28"/>
        </w:rPr>
        <w:fldChar w:fldCharType="end"/>
      </w:r>
    </w:p>
  </w:footnote>
  <w:footnote w:id="44">
    <w:p>
      <w:pPr>
        <w:pStyle w:val="4"/>
      </w:pPr>
      <w:r>
        <w:rPr>
          <w:rStyle w:val="10"/>
        </w:rPr>
        <w:footnoteRef/>
      </w:r>
      <w:r>
        <w:t xml:space="preserve"> </w:t>
      </w:r>
      <w:r>
        <w:rPr>
          <w:rFonts w:ascii="Times New Roman" w:hAnsi="Times New Roman" w:cs="Times New Roman"/>
          <w:sz w:val="28"/>
          <w:szCs w:val="28"/>
        </w:rPr>
        <w:t>(https://екатеринбург.рф/news/66004-chislennost-naseleniya-ekaterinburga-prevysila-1-5-milliona-chelovek).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2179B"/>
    <w:multiLevelType w:val="singleLevel"/>
    <w:tmpl w:val="F222179B"/>
    <w:lvl w:ilvl="0" w:tentative="0">
      <w:start w:val="1"/>
      <w:numFmt w:val="decimal"/>
      <w:suff w:val="space"/>
      <w:lvlText w:val="%1."/>
      <w:lvlJc w:val="left"/>
    </w:lvl>
  </w:abstractNum>
  <w:abstractNum w:abstractNumId="1">
    <w:nsid w:val="1F706291"/>
    <w:multiLevelType w:val="singleLevel"/>
    <w:tmpl w:val="1F706291"/>
    <w:lvl w:ilvl="0" w:tentative="0">
      <w:start w:val="2"/>
      <w:numFmt w:val="decimal"/>
      <w:suff w:val="space"/>
      <w:lvlText w:val="%1."/>
      <w:lvlJc w:val="left"/>
    </w:lvl>
  </w:abstractNum>
  <w:abstractNum w:abstractNumId="2">
    <w:nsid w:val="4E071F5E"/>
    <w:multiLevelType w:val="multilevel"/>
    <w:tmpl w:val="4E071F5E"/>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7BC5755B"/>
    <w:multiLevelType w:val="multilevel"/>
    <w:tmpl w:val="7BC5755B"/>
    <w:lvl w:ilvl="0" w:tentative="0">
      <w:start w:val="1"/>
      <w:numFmt w:val="decimal"/>
      <w:lvlText w:val="%1."/>
      <w:lvlJc w:val="left"/>
      <w:pPr>
        <w:ind w:left="726" w:hanging="360"/>
      </w:pPr>
      <w:rPr>
        <w:rFonts w:hint="default"/>
      </w:rPr>
    </w:lvl>
    <w:lvl w:ilvl="1" w:tentative="0">
      <w:start w:val="1"/>
      <w:numFmt w:val="lowerLetter"/>
      <w:lvlText w:val="%2."/>
      <w:lvlJc w:val="left"/>
      <w:pPr>
        <w:ind w:left="1446" w:hanging="360"/>
      </w:pPr>
    </w:lvl>
    <w:lvl w:ilvl="2" w:tentative="0">
      <w:start w:val="1"/>
      <w:numFmt w:val="lowerRoman"/>
      <w:lvlText w:val="%3."/>
      <w:lvlJc w:val="right"/>
      <w:pPr>
        <w:ind w:left="2166" w:hanging="180"/>
      </w:pPr>
    </w:lvl>
    <w:lvl w:ilvl="3" w:tentative="0">
      <w:start w:val="1"/>
      <w:numFmt w:val="decimal"/>
      <w:lvlText w:val="%4."/>
      <w:lvlJc w:val="left"/>
      <w:pPr>
        <w:ind w:left="2886" w:hanging="360"/>
      </w:pPr>
    </w:lvl>
    <w:lvl w:ilvl="4" w:tentative="0">
      <w:start w:val="1"/>
      <w:numFmt w:val="lowerLetter"/>
      <w:lvlText w:val="%5."/>
      <w:lvlJc w:val="left"/>
      <w:pPr>
        <w:ind w:left="3606" w:hanging="360"/>
      </w:pPr>
    </w:lvl>
    <w:lvl w:ilvl="5" w:tentative="0">
      <w:start w:val="1"/>
      <w:numFmt w:val="lowerRoman"/>
      <w:lvlText w:val="%6."/>
      <w:lvlJc w:val="right"/>
      <w:pPr>
        <w:ind w:left="4326" w:hanging="180"/>
      </w:pPr>
    </w:lvl>
    <w:lvl w:ilvl="6" w:tentative="0">
      <w:start w:val="1"/>
      <w:numFmt w:val="decimal"/>
      <w:lvlText w:val="%7."/>
      <w:lvlJc w:val="left"/>
      <w:pPr>
        <w:ind w:left="5046" w:hanging="360"/>
      </w:pPr>
    </w:lvl>
    <w:lvl w:ilvl="7" w:tentative="0">
      <w:start w:val="1"/>
      <w:numFmt w:val="lowerLetter"/>
      <w:lvlText w:val="%8."/>
      <w:lvlJc w:val="left"/>
      <w:pPr>
        <w:ind w:left="5766" w:hanging="360"/>
      </w:pPr>
    </w:lvl>
    <w:lvl w:ilvl="8" w:tentative="0">
      <w:start w:val="1"/>
      <w:numFmt w:val="lowerRoman"/>
      <w:lvlText w:val="%9."/>
      <w:lvlJc w:val="right"/>
      <w:pPr>
        <w:ind w:left="648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5E"/>
    <w:rsid w:val="0000192A"/>
    <w:rsid w:val="00007A97"/>
    <w:rsid w:val="00007FF9"/>
    <w:rsid w:val="000229EF"/>
    <w:rsid w:val="000263A9"/>
    <w:rsid w:val="00026AFE"/>
    <w:rsid w:val="00033EE4"/>
    <w:rsid w:val="00040FDF"/>
    <w:rsid w:val="00045F01"/>
    <w:rsid w:val="00047BA0"/>
    <w:rsid w:val="000507AC"/>
    <w:rsid w:val="00056578"/>
    <w:rsid w:val="00057B51"/>
    <w:rsid w:val="00066815"/>
    <w:rsid w:val="00074EB6"/>
    <w:rsid w:val="00081F31"/>
    <w:rsid w:val="000A25C4"/>
    <w:rsid w:val="000A3BFC"/>
    <w:rsid w:val="000A482A"/>
    <w:rsid w:val="000A4E9F"/>
    <w:rsid w:val="000B36AC"/>
    <w:rsid w:val="000B3F90"/>
    <w:rsid w:val="000B6B9A"/>
    <w:rsid w:val="000C48D4"/>
    <w:rsid w:val="000E40C0"/>
    <w:rsid w:val="000E4283"/>
    <w:rsid w:val="000F3011"/>
    <w:rsid w:val="001109F2"/>
    <w:rsid w:val="0011760E"/>
    <w:rsid w:val="0013543B"/>
    <w:rsid w:val="00136A87"/>
    <w:rsid w:val="001524A6"/>
    <w:rsid w:val="00153703"/>
    <w:rsid w:val="00175263"/>
    <w:rsid w:val="001970AC"/>
    <w:rsid w:val="001B439E"/>
    <w:rsid w:val="001B6112"/>
    <w:rsid w:val="001D6376"/>
    <w:rsid w:val="001E1C3E"/>
    <w:rsid w:val="001F1BAD"/>
    <w:rsid w:val="001F36DB"/>
    <w:rsid w:val="001F60B1"/>
    <w:rsid w:val="00203F7B"/>
    <w:rsid w:val="002135CC"/>
    <w:rsid w:val="002159FD"/>
    <w:rsid w:val="00216929"/>
    <w:rsid w:val="00230061"/>
    <w:rsid w:val="002313B2"/>
    <w:rsid w:val="00235013"/>
    <w:rsid w:val="00237F18"/>
    <w:rsid w:val="00286E18"/>
    <w:rsid w:val="002913D3"/>
    <w:rsid w:val="00292173"/>
    <w:rsid w:val="002921F3"/>
    <w:rsid w:val="002929E8"/>
    <w:rsid w:val="0029514A"/>
    <w:rsid w:val="002A38D2"/>
    <w:rsid w:val="002B4D89"/>
    <w:rsid w:val="002C12E0"/>
    <w:rsid w:val="002C3315"/>
    <w:rsid w:val="002C4B72"/>
    <w:rsid w:val="002D0AAA"/>
    <w:rsid w:val="002E3C48"/>
    <w:rsid w:val="002F2AC2"/>
    <w:rsid w:val="002F2EB7"/>
    <w:rsid w:val="00326B69"/>
    <w:rsid w:val="00327153"/>
    <w:rsid w:val="00335F1F"/>
    <w:rsid w:val="003412D8"/>
    <w:rsid w:val="003452C8"/>
    <w:rsid w:val="00353218"/>
    <w:rsid w:val="00363111"/>
    <w:rsid w:val="00367DA8"/>
    <w:rsid w:val="0038111B"/>
    <w:rsid w:val="00385A50"/>
    <w:rsid w:val="00390E36"/>
    <w:rsid w:val="00391A6D"/>
    <w:rsid w:val="003A1E3C"/>
    <w:rsid w:val="003A265A"/>
    <w:rsid w:val="003A613C"/>
    <w:rsid w:val="003A6356"/>
    <w:rsid w:val="003B4831"/>
    <w:rsid w:val="003D780A"/>
    <w:rsid w:val="003E2EFF"/>
    <w:rsid w:val="0040262F"/>
    <w:rsid w:val="00403172"/>
    <w:rsid w:val="00407020"/>
    <w:rsid w:val="004160DA"/>
    <w:rsid w:val="004220EA"/>
    <w:rsid w:val="0042625D"/>
    <w:rsid w:val="0044100B"/>
    <w:rsid w:val="0045759B"/>
    <w:rsid w:val="00461B00"/>
    <w:rsid w:val="00463F90"/>
    <w:rsid w:val="0046623F"/>
    <w:rsid w:val="00467D8C"/>
    <w:rsid w:val="00472013"/>
    <w:rsid w:val="00480F8C"/>
    <w:rsid w:val="00496FE9"/>
    <w:rsid w:val="004A2840"/>
    <w:rsid w:val="004B4246"/>
    <w:rsid w:val="004D0837"/>
    <w:rsid w:val="004D1B69"/>
    <w:rsid w:val="004D342F"/>
    <w:rsid w:val="004F000D"/>
    <w:rsid w:val="004F1432"/>
    <w:rsid w:val="004F5442"/>
    <w:rsid w:val="00511A2A"/>
    <w:rsid w:val="00511B03"/>
    <w:rsid w:val="005220ED"/>
    <w:rsid w:val="00535C53"/>
    <w:rsid w:val="00541C7E"/>
    <w:rsid w:val="00542B37"/>
    <w:rsid w:val="00545BF4"/>
    <w:rsid w:val="00565CAF"/>
    <w:rsid w:val="0057086E"/>
    <w:rsid w:val="0057123D"/>
    <w:rsid w:val="00583129"/>
    <w:rsid w:val="005856F9"/>
    <w:rsid w:val="00585737"/>
    <w:rsid w:val="00592232"/>
    <w:rsid w:val="005A1605"/>
    <w:rsid w:val="005A5249"/>
    <w:rsid w:val="005A55B7"/>
    <w:rsid w:val="005B7444"/>
    <w:rsid w:val="005C36C4"/>
    <w:rsid w:val="005D5B5C"/>
    <w:rsid w:val="005E47EE"/>
    <w:rsid w:val="00614D99"/>
    <w:rsid w:val="00620607"/>
    <w:rsid w:val="00620806"/>
    <w:rsid w:val="00630AAD"/>
    <w:rsid w:val="00634596"/>
    <w:rsid w:val="00655E63"/>
    <w:rsid w:val="0068686E"/>
    <w:rsid w:val="00692D44"/>
    <w:rsid w:val="006A6EF5"/>
    <w:rsid w:val="006B0122"/>
    <w:rsid w:val="006D7213"/>
    <w:rsid w:val="006E0EB5"/>
    <w:rsid w:val="006F246C"/>
    <w:rsid w:val="007170C5"/>
    <w:rsid w:val="007276F9"/>
    <w:rsid w:val="007278E2"/>
    <w:rsid w:val="007376AC"/>
    <w:rsid w:val="007500D8"/>
    <w:rsid w:val="00752B97"/>
    <w:rsid w:val="007554D0"/>
    <w:rsid w:val="0076754A"/>
    <w:rsid w:val="00777820"/>
    <w:rsid w:val="007816EA"/>
    <w:rsid w:val="00784833"/>
    <w:rsid w:val="007A2B97"/>
    <w:rsid w:val="007C6A29"/>
    <w:rsid w:val="007D6DC0"/>
    <w:rsid w:val="007E5809"/>
    <w:rsid w:val="007F22A7"/>
    <w:rsid w:val="007F465E"/>
    <w:rsid w:val="00834F4B"/>
    <w:rsid w:val="008372F7"/>
    <w:rsid w:val="00840A56"/>
    <w:rsid w:val="008448BF"/>
    <w:rsid w:val="00854F27"/>
    <w:rsid w:val="0085637C"/>
    <w:rsid w:val="00861B3A"/>
    <w:rsid w:val="00867119"/>
    <w:rsid w:val="0088055C"/>
    <w:rsid w:val="008B351A"/>
    <w:rsid w:val="008C12AE"/>
    <w:rsid w:val="008C2ED3"/>
    <w:rsid w:val="008C3BF5"/>
    <w:rsid w:val="008C7B89"/>
    <w:rsid w:val="008E2416"/>
    <w:rsid w:val="008F5933"/>
    <w:rsid w:val="00903D7F"/>
    <w:rsid w:val="009163F6"/>
    <w:rsid w:val="009220B4"/>
    <w:rsid w:val="009314A1"/>
    <w:rsid w:val="00936C31"/>
    <w:rsid w:val="00941990"/>
    <w:rsid w:val="009757C4"/>
    <w:rsid w:val="0098040E"/>
    <w:rsid w:val="009830D4"/>
    <w:rsid w:val="00984A07"/>
    <w:rsid w:val="00993BAA"/>
    <w:rsid w:val="009A67D9"/>
    <w:rsid w:val="009B02B0"/>
    <w:rsid w:val="009B0EBB"/>
    <w:rsid w:val="009B15D8"/>
    <w:rsid w:val="009B61B7"/>
    <w:rsid w:val="009C4B96"/>
    <w:rsid w:val="009D0775"/>
    <w:rsid w:val="009D0E4E"/>
    <w:rsid w:val="009E3127"/>
    <w:rsid w:val="009F43FF"/>
    <w:rsid w:val="00A0360A"/>
    <w:rsid w:val="00A074C2"/>
    <w:rsid w:val="00A10CE9"/>
    <w:rsid w:val="00A267D6"/>
    <w:rsid w:val="00A405D4"/>
    <w:rsid w:val="00A40C19"/>
    <w:rsid w:val="00A55677"/>
    <w:rsid w:val="00A65E02"/>
    <w:rsid w:val="00A839A0"/>
    <w:rsid w:val="00A83AAC"/>
    <w:rsid w:val="00A84CEE"/>
    <w:rsid w:val="00A85697"/>
    <w:rsid w:val="00AA2DC9"/>
    <w:rsid w:val="00AA45F6"/>
    <w:rsid w:val="00AB7E6D"/>
    <w:rsid w:val="00AD3A35"/>
    <w:rsid w:val="00AE50A9"/>
    <w:rsid w:val="00AF39EE"/>
    <w:rsid w:val="00AF5844"/>
    <w:rsid w:val="00B111B9"/>
    <w:rsid w:val="00B120FD"/>
    <w:rsid w:val="00B15808"/>
    <w:rsid w:val="00B17060"/>
    <w:rsid w:val="00B53984"/>
    <w:rsid w:val="00B53DDA"/>
    <w:rsid w:val="00B57D3D"/>
    <w:rsid w:val="00B63A06"/>
    <w:rsid w:val="00B66F74"/>
    <w:rsid w:val="00B73CB1"/>
    <w:rsid w:val="00B75D87"/>
    <w:rsid w:val="00B772FD"/>
    <w:rsid w:val="00B83295"/>
    <w:rsid w:val="00B83668"/>
    <w:rsid w:val="00B8728A"/>
    <w:rsid w:val="00B9391B"/>
    <w:rsid w:val="00B93D2B"/>
    <w:rsid w:val="00BA0166"/>
    <w:rsid w:val="00BA527E"/>
    <w:rsid w:val="00BB25E6"/>
    <w:rsid w:val="00BC0C2E"/>
    <w:rsid w:val="00BC5658"/>
    <w:rsid w:val="00BC661B"/>
    <w:rsid w:val="00BE3A6F"/>
    <w:rsid w:val="00BE53DB"/>
    <w:rsid w:val="00BE7E50"/>
    <w:rsid w:val="00BF359D"/>
    <w:rsid w:val="00C03809"/>
    <w:rsid w:val="00C167BE"/>
    <w:rsid w:val="00C16BCC"/>
    <w:rsid w:val="00C3339E"/>
    <w:rsid w:val="00C41526"/>
    <w:rsid w:val="00C42357"/>
    <w:rsid w:val="00C55CAE"/>
    <w:rsid w:val="00C66ABC"/>
    <w:rsid w:val="00C67F76"/>
    <w:rsid w:val="00C75EA5"/>
    <w:rsid w:val="00CA4C02"/>
    <w:rsid w:val="00CB28E4"/>
    <w:rsid w:val="00CB3123"/>
    <w:rsid w:val="00CB67A0"/>
    <w:rsid w:val="00CC12F7"/>
    <w:rsid w:val="00CD41F7"/>
    <w:rsid w:val="00CD4EB3"/>
    <w:rsid w:val="00CD761E"/>
    <w:rsid w:val="00CE01E6"/>
    <w:rsid w:val="00CE02C6"/>
    <w:rsid w:val="00CE08A9"/>
    <w:rsid w:val="00CF61E0"/>
    <w:rsid w:val="00D02BA3"/>
    <w:rsid w:val="00D035E9"/>
    <w:rsid w:val="00D03D06"/>
    <w:rsid w:val="00D07D6E"/>
    <w:rsid w:val="00D1389D"/>
    <w:rsid w:val="00D1727F"/>
    <w:rsid w:val="00D40235"/>
    <w:rsid w:val="00D469CF"/>
    <w:rsid w:val="00D54CAC"/>
    <w:rsid w:val="00D56133"/>
    <w:rsid w:val="00D67BCD"/>
    <w:rsid w:val="00D73ACA"/>
    <w:rsid w:val="00D83A04"/>
    <w:rsid w:val="00D90369"/>
    <w:rsid w:val="00D9142E"/>
    <w:rsid w:val="00D91F6F"/>
    <w:rsid w:val="00D92A14"/>
    <w:rsid w:val="00D92E37"/>
    <w:rsid w:val="00D9335D"/>
    <w:rsid w:val="00DA7172"/>
    <w:rsid w:val="00DB0062"/>
    <w:rsid w:val="00DB4966"/>
    <w:rsid w:val="00DC2B22"/>
    <w:rsid w:val="00DC3505"/>
    <w:rsid w:val="00DE3F3E"/>
    <w:rsid w:val="00DE5C6B"/>
    <w:rsid w:val="00E02FFB"/>
    <w:rsid w:val="00E15076"/>
    <w:rsid w:val="00E27C7C"/>
    <w:rsid w:val="00E35A1D"/>
    <w:rsid w:val="00E37A49"/>
    <w:rsid w:val="00E420E7"/>
    <w:rsid w:val="00E60556"/>
    <w:rsid w:val="00E76207"/>
    <w:rsid w:val="00E81CF7"/>
    <w:rsid w:val="00E8450B"/>
    <w:rsid w:val="00E87EE0"/>
    <w:rsid w:val="00EA049D"/>
    <w:rsid w:val="00EB2E0A"/>
    <w:rsid w:val="00EB51ED"/>
    <w:rsid w:val="00EC1F45"/>
    <w:rsid w:val="00EC3ECD"/>
    <w:rsid w:val="00EC664F"/>
    <w:rsid w:val="00EE6530"/>
    <w:rsid w:val="00F0072C"/>
    <w:rsid w:val="00F050ED"/>
    <w:rsid w:val="00F313D4"/>
    <w:rsid w:val="00F4563A"/>
    <w:rsid w:val="00F54658"/>
    <w:rsid w:val="00F552CC"/>
    <w:rsid w:val="00F64CA1"/>
    <w:rsid w:val="00F6588A"/>
    <w:rsid w:val="00F76B4D"/>
    <w:rsid w:val="00F8097B"/>
    <w:rsid w:val="00F83649"/>
    <w:rsid w:val="00F852AF"/>
    <w:rsid w:val="00FA4F11"/>
    <w:rsid w:val="00FC3416"/>
    <w:rsid w:val="00FD52CB"/>
    <w:rsid w:val="00FF1FA6"/>
    <w:rsid w:val="00FF5923"/>
    <w:rsid w:val="01200EC8"/>
    <w:rsid w:val="03071E6E"/>
    <w:rsid w:val="04BF0FC8"/>
    <w:rsid w:val="05646149"/>
    <w:rsid w:val="05DD46AA"/>
    <w:rsid w:val="068C4074"/>
    <w:rsid w:val="071A1A6E"/>
    <w:rsid w:val="07DB5438"/>
    <w:rsid w:val="08E44772"/>
    <w:rsid w:val="0A3A2042"/>
    <w:rsid w:val="0AA65547"/>
    <w:rsid w:val="0AD11BDC"/>
    <w:rsid w:val="0B99587A"/>
    <w:rsid w:val="0C361199"/>
    <w:rsid w:val="0EB86FF3"/>
    <w:rsid w:val="0F760790"/>
    <w:rsid w:val="11A626DA"/>
    <w:rsid w:val="11FD6882"/>
    <w:rsid w:val="157A55A1"/>
    <w:rsid w:val="171C4F85"/>
    <w:rsid w:val="17DF4E67"/>
    <w:rsid w:val="17F923AF"/>
    <w:rsid w:val="198E50EB"/>
    <w:rsid w:val="19DD5E81"/>
    <w:rsid w:val="19E0208D"/>
    <w:rsid w:val="1A496B6B"/>
    <w:rsid w:val="1AE5208F"/>
    <w:rsid w:val="1B8E2998"/>
    <w:rsid w:val="1D462E1E"/>
    <w:rsid w:val="1D510162"/>
    <w:rsid w:val="1D612069"/>
    <w:rsid w:val="1D67269D"/>
    <w:rsid w:val="1E5F144F"/>
    <w:rsid w:val="205417C9"/>
    <w:rsid w:val="223D06F0"/>
    <w:rsid w:val="22C55918"/>
    <w:rsid w:val="243140E3"/>
    <w:rsid w:val="256A3592"/>
    <w:rsid w:val="284B0892"/>
    <w:rsid w:val="2B4921AD"/>
    <w:rsid w:val="2E5F7A81"/>
    <w:rsid w:val="2EA07DD2"/>
    <w:rsid w:val="2F1F079A"/>
    <w:rsid w:val="2F446A15"/>
    <w:rsid w:val="30781CEC"/>
    <w:rsid w:val="327F5E92"/>
    <w:rsid w:val="334E3A85"/>
    <w:rsid w:val="348A4782"/>
    <w:rsid w:val="364049D7"/>
    <w:rsid w:val="36420525"/>
    <w:rsid w:val="39665749"/>
    <w:rsid w:val="3B1E5E65"/>
    <w:rsid w:val="3C445D65"/>
    <w:rsid w:val="3CC03C05"/>
    <w:rsid w:val="3E720812"/>
    <w:rsid w:val="3F9F7B9C"/>
    <w:rsid w:val="41715139"/>
    <w:rsid w:val="41FC579B"/>
    <w:rsid w:val="42A80AAF"/>
    <w:rsid w:val="42B25517"/>
    <w:rsid w:val="42FD684D"/>
    <w:rsid w:val="44CA5572"/>
    <w:rsid w:val="453329A2"/>
    <w:rsid w:val="45FA1BD0"/>
    <w:rsid w:val="47645CD1"/>
    <w:rsid w:val="49225DCA"/>
    <w:rsid w:val="49316C5E"/>
    <w:rsid w:val="4A8A7826"/>
    <w:rsid w:val="4C104EA3"/>
    <w:rsid w:val="4CC03AE2"/>
    <w:rsid w:val="50290C94"/>
    <w:rsid w:val="50383C48"/>
    <w:rsid w:val="50521F3D"/>
    <w:rsid w:val="51465FB7"/>
    <w:rsid w:val="55656189"/>
    <w:rsid w:val="58D124FD"/>
    <w:rsid w:val="59906533"/>
    <w:rsid w:val="5AB55387"/>
    <w:rsid w:val="5B631A72"/>
    <w:rsid w:val="5B7D1560"/>
    <w:rsid w:val="5BBD4817"/>
    <w:rsid w:val="5BCF110B"/>
    <w:rsid w:val="5CA818E8"/>
    <w:rsid w:val="5E0F3F69"/>
    <w:rsid w:val="5F68178C"/>
    <w:rsid w:val="5F8235CC"/>
    <w:rsid w:val="601F269D"/>
    <w:rsid w:val="610B1E49"/>
    <w:rsid w:val="61152630"/>
    <w:rsid w:val="627315E7"/>
    <w:rsid w:val="62B10E09"/>
    <w:rsid w:val="662D598C"/>
    <w:rsid w:val="66824B28"/>
    <w:rsid w:val="69DB42F4"/>
    <w:rsid w:val="69E316E0"/>
    <w:rsid w:val="6AA12593"/>
    <w:rsid w:val="6C720FF5"/>
    <w:rsid w:val="6DB519EA"/>
    <w:rsid w:val="6FF623FC"/>
    <w:rsid w:val="70712E65"/>
    <w:rsid w:val="71C92CF5"/>
    <w:rsid w:val="71E53E45"/>
    <w:rsid w:val="724811CD"/>
    <w:rsid w:val="730C1429"/>
    <w:rsid w:val="75477087"/>
    <w:rsid w:val="76C20909"/>
    <w:rsid w:val="77A4431F"/>
    <w:rsid w:val="77C76148"/>
    <w:rsid w:val="78E05707"/>
    <w:rsid w:val="7CD67B40"/>
    <w:rsid w:val="7D265B0A"/>
    <w:rsid w:val="7DCF65C1"/>
    <w:rsid w:val="7E42367A"/>
    <w:rsid w:val="7E4F23F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qFormat="1"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next w:val="1"/>
    <w:qFormat/>
    <w:uiPriority w:val="9"/>
    <w:pPr>
      <w:spacing w:beforeAutospacing="1" w:after="0" w:afterAutospacing="1" w:line="276" w:lineRule="auto"/>
      <w:outlineLvl w:val="0"/>
    </w:pPr>
    <w:rPr>
      <w:rFonts w:hint="eastAsia" w:ascii="SimSun" w:hAnsi="SimSun" w:eastAsia="SimSun" w:cs="Times New Roman"/>
      <w:b/>
      <w:bCs/>
      <w:kern w:val="32"/>
      <w:sz w:val="48"/>
      <w:szCs w:val="48"/>
      <w:lang w:val="en-US" w:eastAsia="zh-CN" w:bidi="ar-SA"/>
    </w:rPr>
  </w:style>
  <w:style w:type="character" w:default="1" w:styleId="9">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4"/>
    <w:semiHidden/>
    <w:unhideWhenUsed/>
    <w:qFormat/>
    <w:uiPriority w:val="99"/>
    <w:pPr>
      <w:spacing w:after="0" w:line="240" w:lineRule="auto"/>
    </w:pPr>
    <w:rPr>
      <w:rFonts w:ascii="Tahoma" w:hAnsi="Tahoma" w:cs="Tahoma"/>
      <w:sz w:val="16"/>
      <w:szCs w:val="16"/>
    </w:rPr>
  </w:style>
  <w:style w:type="paragraph" w:styleId="4">
    <w:name w:val="footnote text"/>
    <w:basedOn w:val="1"/>
    <w:semiHidden/>
    <w:unhideWhenUsed/>
    <w:qFormat/>
    <w:uiPriority w:val="99"/>
    <w:pPr>
      <w:snapToGrid w:val="0"/>
    </w:pPr>
    <w:rPr>
      <w:sz w:val="18"/>
      <w:szCs w:val="18"/>
    </w:rPr>
  </w:style>
  <w:style w:type="paragraph" w:styleId="5">
    <w:name w:val="header"/>
    <w:basedOn w:val="1"/>
    <w:link w:val="17"/>
    <w:unhideWhenUsed/>
    <w:qFormat/>
    <w:uiPriority w:val="99"/>
    <w:pPr>
      <w:tabs>
        <w:tab w:val="center" w:pos="4677"/>
        <w:tab w:val="right" w:pos="9355"/>
      </w:tabs>
      <w:spacing w:after="0" w:line="240" w:lineRule="auto"/>
    </w:pPr>
  </w:style>
  <w:style w:type="paragraph" w:styleId="6">
    <w:name w:val="Body Text"/>
    <w:basedOn w:val="1"/>
    <w:link w:val="15"/>
    <w:semiHidden/>
    <w:unhideWhenUsed/>
    <w:qFormat/>
    <w:uiPriority w:val="0"/>
    <w:pPr>
      <w:widowControl w:val="0"/>
      <w:suppressAutoHyphens/>
      <w:spacing w:after="140" w:line="288" w:lineRule="auto"/>
    </w:pPr>
    <w:rPr>
      <w:rFonts w:ascii="Liberation Serif" w:hAnsi="Liberation Serif" w:eastAsia="Source Han Sans CN Regular" w:cs="Lohit Devanagari"/>
      <w:kern w:val="2"/>
      <w:sz w:val="24"/>
      <w:szCs w:val="24"/>
      <w:lang w:eastAsia="zh-CN" w:bidi="hi-IN"/>
    </w:rPr>
  </w:style>
  <w:style w:type="paragraph" w:styleId="7">
    <w:name w:val="footer"/>
    <w:basedOn w:val="1"/>
    <w:link w:val="18"/>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0">
    <w:name w:val="footnote reference"/>
    <w:basedOn w:val="9"/>
    <w:semiHidden/>
    <w:unhideWhenUsed/>
    <w:qFormat/>
    <w:uiPriority w:val="99"/>
    <w:rPr>
      <w:vertAlign w:val="superscript"/>
    </w:rPr>
  </w:style>
  <w:style w:type="character" w:styleId="11">
    <w:name w:val="Emphasis"/>
    <w:basedOn w:val="9"/>
    <w:qFormat/>
    <w:uiPriority w:val="20"/>
    <w:rPr>
      <w:i/>
      <w:iCs/>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Strong"/>
    <w:basedOn w:val="9"/>
    <w:qFormat/>
    <w:uiPriority w:val="22"/>
    <w:rPr>
      <w:b/>
      <w:bCs/>
    </w:rPr>
  </w:style>
  <w:style w:type="character" w:customStyle="1" w:styleId="15">
    <w:name w:val="Основной текст Знак"/>
    <w:basedOn w:val="9"/>
    <w:link w:val="6"/>
    <w:semiHidden/>
    <w:qFormat/>
    <w:uiPriority w:val="0"/>
    <w:rPr>
      <w:rFonts w:ascii="Liberation Serif" w:hAnsi="Liberation Serif" w:eastAsia="Source Han Sans CN Regular" w:cs="Lohit Devanagari"/>
      <w:kern w:val="2"/>
      <w:sz w:val="24"/>
      <w:szCs w:val="24"/>
      <w:lang w:eastAsia="zh-CN" w:bidi="hi-IN"/>
    </w:rPr>
  </w:style>
  <w:style w:type="character" w:customStyle="1" w:styleId="16">
    <w:name w:val="Mention"/>
    <w:basedOn w:val="9"/>
    <w:semiHidden/>
    <w:unhideWhenUsed/>
    <w:qFormat/>
    <w:uiPriority w:val="99"/>
    <w:rPr>
      <w:color w:val="2B579A"/>
      <w:shd w:val="clear" w:color="auto" w:fill="E6E6E6"/>
    </w:rPr>
  </w:style>
  <w:style w:type="character" w:customStyle="1" w:styleId="17">
    <w:name w:val="Верхний колонтитул Знак"/>
    <w:basedOn w:val="9"/>
    <w:link w:val="5"/>
    <w:qFormat/>
    <w:uiPriority w:val="99"/>
  </w:style>
  <w:style w:type="character" w:customStyle="1" w:styleId="18">
    <w:name w:val="Нижний колонтитул Знак"/>
    <w:basedOn w:val="9"/>
    <w:link w:val="7"/>
    <w:qFormat/>
    <w:uiPriority w:val="99"/>
  </w:style>
  <w:style w:type="character" w:customStyle="1" w:styleId="19">
    <w:name w:val="hcc"/>
    <w:basedOn w:val="9"/>
    <w:qFormat/>
    <w:uiPriority w:val="0"/>
  </w:style>
  <w:style w:type="character" w:customStyle="1" w:styleId="20">
    <w:name w:val="fg_a"/>
    <w:basedOn w:val="9"/>
    <w:qFormat/>
    <w:uiPriority w:val="0"/>
  </w:style>
  <w:style w:type="paragraph" w:styleId="21">
    <w:name w:val="List Paragraph"/>
    <w:basedOn w:val="1"/>
    <w:unhideWhenUsed/>
    <w:qFormat/>
    <w:uiPriority w:val="99"/>
    <w:pPr>
      <w:ind w:left="720"/>
      <w:contextualSpacing/>
    </w:pPr>
  </w:style>
  <w:style w:type="paragraph" w:customStyle="1" w:styleId="22">
    <w:name w:val="WPSOffice手动目录 1"/>
    <w:qFormat/>
    <w:uiPriority w:val="0"/>
    <w:pPr>
      <w:spacing w:after="200" w:line="276" w:lineRule="auto"/>
    </w:pPr>
    <w:rPr>
      <w:rFonts w:ascii="Times New Roman" w:hAnsi="Times New Roman" w:eastAsia="SimSun" w:cs="Times New Roman"/>
      <w:lang w:val="ru-RU" w:eastAsia="ru-RU" w:bidi="ar-SA"/>
    </w:rPr>
  </w:style>
  <w:style w:type="paragraph" w:customStyle="1" w:styleId="23">
    <w:name w:val="WPSOffice手动目录 2"/>
    <w:qFormat/>
    <w:uiPriority w:val="0"/>
    <w:pPr>
      <w:spacing w:after="200" w:line="276" w:lineRule="auto"/>
      <w:ind w:left="200" w:leftChars="200"/>
    </w:pPr>
    <w:rPr>
      <w:rFonts w:ascii="Times New Roman" w:hAnsi="Times New Roman" w:eastAsia="SimSun" w:cs="Times New Roman"/>
      <w:lang w:val="ru-RU" w:eastAsia="ru-RU" w:bidi="ar-SA"/>
    </w:rPr>
  </w:style>
  <w:style w:type="character" w:customStyle="1" w:styleId="24">
    <w:name w:val="Текст выноски Знак"/>
    <w:basedOn w:val="9"/>
    <w:link w:val="3"/>
    <w:semiHidden/>
    <w:qFormat/>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78735-B0C4-45CC-A167-0E36C7555849}">
  <ds:schemaRefs/>
</ds:datastoreItem>
</file>

<file path=docProps/app.xml><?xml version="1.0" encoding="utf-8"?>
<Properties xmlns="http://schemas.openxmlformats.org/officeDocument/2006/extended-properties" xmlns:vt="http://schemas.openxmlformats.org/officeDocument/2006/docPropsVTypes">
  <Template>Normal</Template>
  <Company>JSC Tyazhmash</Company>
  <Pages>32</Pages>
  <Words>7807</Words>
  <Characters>44505</Characters>
  <Lines>370</Lines>
  <Paragraphs>104</Paragraphs>
  <TotalTime>8</TotalTime>
  <ScaleCrop>false</ScaleCrop>
  <LinksUpToDate>false</LinksUpToDate>
  <CharactersWithSpaces>52208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2018-09-17T05:01:00Z</dcterms:created>
  <dc:creator>Деденко Роман</dc:creator>
  <cp:lastModifiedBy>Деденко</cp:lastModifiedBy>
  <cp:lastPrinted>2018-09-17T05:34:00Z</cp:lastPrinted>
  <dcterms:modified xsi:type="dcterms:W3CDTF">2019-07-15T18:16:05Z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