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7B" w:rsidRDefault="0015217B" w:rsidP="0015217B">
      <w:pPr>
        <w:spacing w:line="360" w:lineRule="auto"/>
        <w:ind w:left="-1134" w:right="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084E4F">
        <w:rPr>
          <w:sz w:val="28"/>
          <w:szCs w:val="28"/>
          <w:u w:val="single"/>
        </w:rPr>
        <w:t>Приложения</w:t>
      </w:r>
    </w:p>
    <w:p w:rsidR="00694DCF" w:rsidRPr="0015217B" w:rsidRDefault="0014148B" w:rsidP="00694DCF">
      <w:pPr>
        <w:spacing w:line="360" w:lineRule="auto"/>
        <w:ind w:left="-142" w:right="851"/>
        <w:rPr>
          <w:b/>
          <w:sz w:val="28"/>
          <w:szCs w:val="28"/>
        </w:rPr>
      </w:pPr>
      <w:r w:rsidRPr="0014148B">
        <w:rPr>
          <w:b/>
          <w:sz w:val="28"/>
          <w:szCs w:val="28"/>
        </w:rPr>
        <w:t>№1.</w:t>
      </w:r>
      <w:r w:rsidR="00694DCF" w:rsidRPr="00694DCF">
        <w:rPr>
          <w:b/>
          <w:sz w:val="28"/>
          <w:szCs w:val="28"/>
        </w:rPr>
        <w:t xml:space="preserve"> </w:t>
      </w:r>
      <w:r w:rsidR="00694DCF" w:rsidRPr="0015217B">
        <w:rPr>
          <w:b/>
          <w:sz w:val="28"/>
          <w:szCs w:val="28"/>
        </w:rPr>
        <w:t xml:space="preserve"> Игра «Верю – не верю».</w:t>
      </w:r>
    </w:p>
    <w:p w:rsidR="00694DCF" w:rsidRPr="0015217B" w:rsidRDefault="00694DCF" w:rsidP="00694DCF">
      <w:pPr>
        <w:spacing w:line="360" w:lineRule="auto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читает </w:t>
      </w:r>
      <w:r w:rsidRPr="0015217B">
        <w:rPr>
          <w:sz w:val="28"/>
          <w:szCs w:val="28"/>
        </w:rPr>
        <w:t xml:space="preserve"> утверждения. Если по – </w:t>
      </w:r>
      <w:proofErr w:type="gramStart"/>
      <w:r w:rsidRPr="0015217B">
        <w:rPr>
          <w:sz w:val="28"/>
          <w:szCs w:val="28"/>
        </w:rPr>
        <w:t>вашему</w:t>
      </w:r>
      <w:proofErr w:type="gramEnd"/>
      <w:r w:rsidRPr="0015217B">
        <w:rPr>
          <w:sz w:val="28"/>
          <w:szCs w:val="28"/>
        </w:rPr>
        <w:t xml:space="preserve"> оно правильное, значит, поднимите </w:t>
      </w:r>
      <w:r w:rsidRPr="0015217B">
        <w:rPr>
          <w:b/>
          <w:sz w:val="28"/>
          <w:szCs w:val="28"/>
        </w:rPr>
        <w:t>зелёную карточку</w:t>
      </w:r>
      <w:r w:rsidRPr="0015217B">
        <w:rPr>
          <w:sz w:val="28"/>
          <w:szCs w:val="28"/>
        </w:rPr>
        <w:t xml:space="preserve">. Если неправильное, то -  </w:t>
      </w:r>
      <w:proofErr w:type="gramStart"/>
      <w:r w:rsidRPr="0015217B">
        <w:rPr>
          <w:b/>
          <w:sz w:val="28"/>
          <w:szCs w:val="28"/>
        </w:rPr>
        <w:t>красную</w:t>
      </w:r>
      <w:proofErr w:type="gramEnd"/>
      <w:r w:rsidRPr="0015217B">
        <w:rPr>
          <w:sz w:val="28"/>
          <w:szCs w:val="28"/>
        </w:rPr>
        <w:t>:</w:t>
      </w:r>
    </w:p>
    <w:p w:rsidR="00694DCF" w:rsidRPr="0015217B" w:rsidRDefault="00694DCF" w:rsidP="00694DCF">
      <w:pPr>
        <w:numPr>
          <w:ilvl w:val="0"/>
          <w:numId w:val="1"/>
        </w:numPr>
        <w:tabs>
          <w:tab w:val="num" w:pos="0"/>
          <w:tab w:val="left" w:pos="9356"/>
        </w:tabs>
        <w:spacing w:line="360" w:lineRule="auto"/>
        <w:ind w:left="142" w:right="851" w:hanging="425"/>
        <w:rPr>
          <w:sz w:val="28"/>
          <w:szCs w:val="28"/>
        </w:rPr>
      </w:pPr>
      <w:r w:rsidRPr="0015217B">
        <w:rPr>
          <w:sz w:val="28"/>
          <w:szCs w:val="28"/>
        </w:rPr>
        <w:t xml:space="preserve"> каждый из нас носит в себе около </w:t>
      </w:r>
      <w:smartTag w:uri="urn:schemas-microsoft-com:office:smarttags" w:element="metricconverter">
        <w:smartTagPr>
          <w:attr w:name="ProductID" w:val="1 кг"/>
        </w:smartTagPr>
        <w:r w:rsidRPr="0015217B">
          <w:rPr>
            <w:sz w:val="28"/>
            <w:szCs w:val="28"/>
          </w:rPr>
          <w:t>1 кг</w:t>
        </w:r>
      </w:smartTag>
      <w:r w:rsidRPr="0015217B">
        <w:rPr>
          <w:sz w:val="28"/>
          <w:szCs w:val="28"/>
        </w:rPr>
        <w:t xml:space="preserve"> фосфора в ви</w:t>
      </w:r>
      <w:r>
        <w:rPr>
          <w:sz w:val="28"/>
          <w:szCs w:val="28"/>
        </w:rPr>
        <w:t xml:space="preserve">де </w:t>
      </w:r>
      <w:r w:rsidRPr="0015217B">
        <w:rPr>
          <w:sz w:val="28"/>
          <w:szCs w:val="28"/>
        </w:rPr>
        <w:t>соединений;</w:t>
      </w:r>
    </w:p>
    <w:p w:rsidR="00694DCF" w:rsidRPr="0015217B" w:rsidRDefault="00694DCF" w:rsidP="00694DCF">
      <w:pPr>
        <w:numPr>
          <w:ilvl w:val="0"/>
          <w:numId w:val="1"/>
        </w:numPr>
        <w:tabs>
          <w:tab w:val="num" w:pos="-142"/>
        </w:tabs>
        <w:spacing w:line="360" w:lineRule="auto"/>
        <w:ind w:left="142" w:right="851" w:hanging="425"/>
        <w:jc w:val="both"/>
        <w:rPr>
          <w:sz w:val="28"/>
          <w:szCs w:val="28"/>
        </w:rPr>
      </w:pPr>
      <w:r w:rsidRPr="0015217B">
        <w:rPr>
          <w:sz w:val="28"/>
          <w:szCs w:val="28"/>
        </w:rPr>
        <w:t>фосфор входит в состав костей, зубов;</w:t>
      </w:r>
    </w:p>
    <w:p w:rsidR="00694DCF" w:rsidRPr="0015217B" w:rsidRDefault="00694DCF" w:rsidP="00694DCF">
      <w:pPr>
        <w:numPr>
          <w:ilvl w:val="0"/>
          <w:numId w:val="1"/>
        </w:numPr>
        <w:tabs>
          <w:tab w:val="num" w:pos="142"/>
        </w:tabs>
        <w:spacing w:line="360" w:lineRule="auto"/>
        <w:ind w:left="142" w:right="851" w:hanging="425"/>
        <w:jc w:val="both"/>
        <w:rPr>
          <w:sz w:val="28"/>
          <w:szCs w:val="28"/>
        </w:rPr>
      </w:pPr>
      <w:r w:rsidRPr="0015217B">
        <w:rPr>
          <w:sz w:val="28"/>
          <w:szCs w:val="28"/>
        </w:rPr>
        <w:t>фосфор в переводе с греческого означает «светоносный»;</w:t>
      </w:r>
    </w:p>
    <w:p w:rsidR="00694DCF" w:rsidRPr="0015217B" w:rsidRDefault="00694DCF" w:rsidP="00694DCF">
      <w:pPr>
        <w:numPr>
          <w:ilvl w:val="0"/>
          <w:numId w:val="1"/>
        </w:numPr>
        <w:tabs>
          <w:tab w:val="num" w:pos="-142"/>
        </w:tabs>
        <w:spacing w:line="360" w:lineRule="auto"/>
        <w:ind w:left="142" w:right="851" w:hanging="425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0,1 г"/>
        </w:smartTagPr>
        <w:r w:rsidRPr="0015217B">
          <w:rPr>
            <w:sz w:val="28"/>
            <w:szCs w:val="28"/>
          </w:rPr>
          <w:t>0,1 г</w:t>
        </w:r>
      </w:smartTag>
      <w:r w:rsidRPr="0015217B">
        <w:rPr>
          <w:sz w:val="28"/>
          <w:szCs w:val="28"/>
        </w:rPr>
        <w:t xml:space="preserve"> фосфора убивает человека;</w:t>
      </w:r>
    </w:p>
    <w:p w:rsidR="00694DCF" w:rsidRPr="0015217B" w:rsidRDefault="00694DCF" w:rsidP="00694DCF">
      <w:pPr>
        <w:numPr>
          <w:ilvl w:val="0"/>
          <w:numId w:val="1"/>
        </w:numPr>
        <w:tabs>
          <w:tab w:val="num" w:pos="-142"/>
          <w:tab w:val="num" w:pos="1260"/>
        </w:tabs>
        <w:spacing w:line="360" w:lineRule="auto"/>
        <w:ind w:left="142" w:right="851" w:hanging="425"/>
        <w:jc w:val="both"/>
        <w:rPr>
          <w:sz w:val="28"/>
          <w:szCs w:val="28"/>
        </w:rPr>
      </w:pPr>
      <w:r w:rsidRPr="0015217B">
        <w:rPr>
          <w:sz w:val="28"/>
          <w:szCs w:val="28"/>
        </w:rPr>
        <w:t xml:space="preserve">в 1730 году </w:t>
      </w:r>
      <w:smartTag w:uri="urn:schemas-microsoft-com:office:smarttags" w:element="metricconverter">
        <w:smartTagPr>
          <w:attr w:name="ProductID" w:val="1 г"/>
        </w:smartTagPr>
        <w:r w:rsidRPr="0015217B">
          <w:rPr>
            <w:sz w:val="28"/>
            <w:szCs w:val="28"/>
          </w:rPr>
          <w:t>1 г</w:t>
        </w:r>
      </w:smartTag>
      <w:r w:rsidRPr="0015217B">
        <w:rPr>
          <w:sz w:val="28"/>
          <w:szCs w:val="28"/>
        </w:rPr>
        <w:t xml:space="preserve"> фосфора стоил около 2,5 золотых рублей;</w:t>
      </w:r>
    </w:p>
    <w:p w:rsidR="00694DCF" w:rsidRPr="0015217B" w:rsidRDefault="00694DCF" w:rsidP="00694DCF">
      <w:pPr>
        <w:numPr>
          <w:ilvl w:val="0"/>
          <w:numId w:val="1"/>
        </w:numPr>
        <w:tabs>
          <w:tab w:val="num" w:pos="-142"/>
        </w:tabs>
        <w:spacing w:line="360" w:lineRule="auto"/>
        <w:ind w:left="142" w:right="851" w:hanging="425"/>
        <w:jc w:val="both"/>
        <w:rPr>
          <w:sz w:val="28"/>
          <w:szCs w:val="28"/>
        </w:rPr>
      </w:pPr>
      <w:r w:rsidRPr="0015217B">
        <w:rPr>
          <w:sz w:val="28"/>
          <w:szCs w:val="28"/>
        </w:rPr>
        <w:t>фосфор применяется в производстве спичек.</w:t>
      </w:r>
    </w:p>
    <w:p w:rsidR="00694DCF" w:rsidRPr="00694DCF" w:rsidRDefault="00694DCF" w:rsidP="00694DCF">
      <w:pPr>
        <w:pStyle w:val="a3"/>
        <w:numPr>
          <w:ilvl w:val="0"/>
          <w:numId w:val="2"/>
        </w:numPr>
        <w:tabs>
          <w:tab w:val="num" w:pos="-142"/>
          <w:tab w:val="left" w:pos="0"/>
        </w:tabs>
        <w:spacing w:line="360" w:lineRule="auto"/>
        <w:ind w:left="142"/>
        <w:jc w:val="both"/>
        <w:rPr>
          <w:sz w:val="28"/>
          <w:szCs w:val="28"/>
        </w:rPr>
      </w:pPr>
      <w:r w:rsidRPr="0015217B">
        <w:rPr>
          <w:sz w:val="28"/>
          <w:szCs w:val="28"/>
        </w:rPr>
        <w:t>фосфор бывает красный, белый, чёрный, коричневый и фиолетовый</w:t>
      </w:r>
    </w:p>
    <w:p w:rsidR="0014148B" w:rsidRPr="0014148B" w:rsidRDefault="00694DCF" w:rsidP="0014148B">
      <w:pPr>
        <w:spacing w:line="360" w:lineRule="auto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№2. </w:t>
      </w:r>
      <w:r w:rsidR="0014148B">
        <w:rPr>
          <w:b/>
          <w:sz w:val="28"/>
          <w:szCs w:val="28"/>
        </w:rPr>
        <w:t xml:space="preserve"> </w:t>
      </w:r>
      <w:r w:rsidR="0014148B" w:rsidRPr="0014148B">
        <w:rPr>
          <w:b/>
          <w:sz w:val="28"/>
          <w:szCs w:val="28"/>
        </w:rPr>
        <w:t xml:space="preserve">Из истории открытия </w:t>
      </w:r>
      <w:proofErr w:type="spellStart"/>
      <w:r w:rsidR="0014148B" w:rsidRPr="0014148B">
        <w:rPr>
          <w:b/>
          <w:sz w:val="28"/>
          <w:szCs w:val="28"/>
        </w:rPr>
        <w:t>фосфора</w:t>
      </w:r>
      <w:proofErr w:type="gramStart"/>
      <w:r w:rsidR="0014148B" w:rsidRPr="0014148B">
        <w:rPr>
          <w:b/>
          <w:sz w:val="28"/>
          <w:szCs w:val="28"/>
        </w:rPr>
        <w:t>.</w:t>
      </w:r>
      <w:r w:rsidR="0014148B" w:rsidRPr="0014148B">
        <w:rPr>
          <w:sz w:val="28"/>
          <w:szCs w:val="28"/>
        </w:rPr>
        <w:t>С</w:t>
      </w:r>
      <w:proofErr w:type="gramEnd"/>
      <w:r w:rsidR="0014148B" w:rsidRPr="0014148B">
        <w:rPr>
          <w:sz w:val="28"/>
          <w:szCs w:val="28"/>
        </w:rPr>
        <w:t>ообщение</w:t>
      </w:r>
      <w:proofErr w:type="spellEnd"/>
      <w:r w:rsidR="0014148B" w:rsidRPr="0014148B">
        <w:rPr>
          <w:sz w:val="28"/>
          <w:szCs w:val="28"/>
        </w:rPr>
        <w:t xml:space="preserve"> ученик</w:t>
      </w:r>
      <w:r w:rsidR="0014148B">
        <w:rPr>
          <w:sz w:val="28"/>
          <w:szCs w:val="28"/>
        </w:rPr>
        <w:t>а.</w:t>
      </w:r>
    </w:p>
    <w:p w:rsidR="00E50618" w:rsidRPr="00694DCF" w:rsidRDefault="0014148B" w:rsidP="00694DCF">
      <w:pPr>
        <w:spacing w:line="360" w:lineRule="auto"/>
        <w:ind w:right="-1" w:firstLine="516"/>
        <w:jc w:val="both"/>
        <w:rPr>
          <w:sz w:val="28"/>
          <w:szCs w:val="28"/>
        </w:rPr>
      </w:pPr>
      <w:r w:rsidRPr="0014148B">
        <w:rPr>
          <w:sz w:val="28"/>
          <w:szCs w:val="28"/>
        </w:rPr>
        <w:t xml:space="preserve">«Алхимик – любитель из Гамбурга </w:t>
      </w:r>
      <w:proofErr w:type="spellStart"/>
      <w:r w:rsidRPr="0014148B">
        <w:rPr>
          <w:sz w:val="28"/>
          <w:szCs w:val="28"/>
        </w:rPr>
        <w:t>Хеннинг</w:t>
      </w:r>
      <w:proofErr w:type="spellEnd"/>
      <w:r w:rsidRPr="0014148B">
        <w:rPr>
          <w:sz w:val="28"/>
          <w:szCs w:val="28"/>
        </w:rPr>
        <w:t xml:space="preserve"> </w:t>
      </w:r>
      <w:proofErr w:type="spellStart"/>
      <w:r w:rsidRPr="0014148B">
        <w:rPr>
          <w:sz w:val="28"/>
          <w:szCs w:val="28"/>
        </w:rPr>
        <w:t>Бранд</w:t>
      </w:r>
      <w:proofErr w:type="spellEnd"/>
      <w:r w:rsidRPr="0014148B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669 г"/>
        </w:smartTagPr>
        <w:r w:rsidRPr="0014148B">
          <w:rPr>
            <w:sz w:val="28"/>
            <w:szCs w:val="28"/>
          </w:rPr>
          <w:t>1669 г</w:t>
        </w:r>
      </w:smartTag>
      <w:r w:rsidRPr="0014148B">
        <w:rPr>
          <w:sz w:val="28"/>
          <w:szCs w:val="28"/>
        </w:rPr>
        <w:t xml:space="preserve">.), разорившийся купец, хотел с помощью алхимии поправить свои дела и в поисках «философского камня» проводил опыты с разными веществами. Он собрал около тонны мочи из солдатских казарм, выпарил, затем перегнал до образования твёрдого осадка, при нагревании которого образовалось вещество, ярко светившееся в темноте. </w:t>
      </w:r>
      <w:proofErr w:type="spellStart"/>
      <w:r w:rsidRPr="0014148B">
        <w:rPr>
          <w:sz w:val="28"/>
          <w:szCs w:val="28"/>
        </w:rPr>
        <w:t>Бранд</w:t>
      </w:r>
      <w:proofErr w:type="spellEnd"/>
      <w:r w:rsidRPr="0014148B">
        <w:rPr>
          <w:sz w:val="28"/>
          <w:szCs w:val="28"/>
        </w:rPr>
        <w:t xml:space="preserve"> назвал его «фосфором», что в переводе с греческого означает «</w:t>
      </w:r>
      <w:proofErr w:type="spellStart"/>
      <w:r w:rsidRPr="0014148B">
        <w:rPr>
          <w:sz w:val="28"/>
          <w:szCs w:val="28"/>
        </w:rPr>
        <w:t>светоносец</w:t>
      </w:r>
      <w:proofErr w:type="spellEnd"/>
      <w:r w:rsidRPr="0014148B">
        <w:rPr>
          <w:sz w:val="28"/>
          <w:szCs w:val="28"/>
        </w:rPr>
        <w:t xml:space="preserve">». Он показывал  светящийся в темноте « мой огонь», как он его называл за большие деньги. Способ получения фосфора держался в секрете. В результате развернувшейся «фосфорной лихорадки» </w:t>
      </w:r>
      <w:proofErr w:type="spellStart"/>
      <w:r w:rsidRPr="0014148B">
        <w:rPr>
          <w:sz w:val="28"/>
          <w:szCs w:val="28"/>
        </w:rPr>
        <w:t>Бранд</w:t>
      </w:r>
      <w:proofErr w:type="spellEnd"/>
      <w:r w:rsidRPr="0014148B">
        <w:rPr>
          <w:sz w:val="28"/>
          <w:szCs w:val="28"/>
        </w:rPr>
        <w:t xml:space="preserve"> продал секрет алхимику из Дрездена </w:t>
      </w:r>
      <w:proofErr w:type="spellStart"/>
      <w:r w:rsidRPr="0014148B">
        <w:rPr>
          <w:sz w:val="28"/>
          <w:szCs w:val="28"/>
        </w:rPr>
        <w:t>Крафту</w:t>
      </w:r>
      <w:proofErr w:type="spellEnd"/>
      <w:r w:rsidRPr="0014148B">
        <w:rPr>
          <w:sz w:val="28"/>
          <w:szCs w:val="28"/>
        </w:rPr>
        <w:t>, который изготовив большое количество фосфора, отправился по Европе, где, демонстрируя его свойства перед богатыми, извлекал большую выгоду. Английский химик Роберт Бойль самостоятельно открыл способ получения фосфора из мочи и  начал изучать свойства элемента. И уже скоро пришёл к открытию фосфорной кислоты и фосфористого водорода. Как все малоизученные вещества, фосфор стоил очень дорого. В 1730 году</w:t>
      </w:r>
      <w:r w:rsidR="000C4169" w:rsidRPr="0045557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г"/>
        </w:smartTagPr>
        <w:r w:rsidRPr="0014148B">
          <w:rPr>
            <w:sz w:val="28"/>
            <w:szCs w:val="28"/>
          </w:rPr>
          <w:t>1 г</w:t>
        </w:r>
      </w:smartTag>
      <w:r w:rsidRPr="0014148B">
        <w:rPr>
          <w:sz w:val="28"/>
          <w:szCs w:val="28"/>
        </w:rPr>
        <w:t xml:space="preserve">. стоил около 2,5 золотых рублей.  Француз </w:t>
      </w:r>
      <w:proofErr w:type="spellStart"/>
      <w:r w:rsidRPr="0014148B">
        <w:rPr>
          <w:sz w:val="28"/>
          <w:szCs w:val="28"/>
        </w:rPr>
        <w:t>Антуан</w:t>
      </w:r>
      <w:proofErr w:type="spellEnd"/>
      <w:r w:rsidRPr="0014148B">
        <w:rPr>
          <w:sz w:val="28"/>
          <w:szCs w:val="28"/>
        </w:rPr>
        <w:t xml:space="preserve"> Лавуазье доказал, что фосфор – это самостоятельный элемент».</w:t>
      </w:r>
    </w:p>
    <w:p w:rsidR="00455575" w:rsidRPr="000C4169" w:rsidRDefault="0014148B" w:rsidP="000C4169">
      <w:pPr>
        <w:ind w:right="851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№3</w:t>
      </w:r>
      <w:r w:rsidR="0015217B" w:rsidRPr="00084E4F">
        <w:rPr>
          <w:b/>
          <w:sz w:val="28"/>
          <w:szCs w:val="28"/>
        </w:rPr>
        <w:t>.</w:t>
      </w:r>
      <w:r w:rsidR="0015217B" w:rsidRPr="00084E4F">
        <w:rPr>
          <w:b/>
          <w:color w:val="000000"/>
          <w:sz w:val="36"/>
          <w:szCs w:val="36"/>
        </w:rPr>
        <w:t xml:space="preserve">  </w:t>
      </w:r>
      <w:r w:rsidR="0015217B" w:rsidRPr="00084E4F">
        <w:rPr>
          <w:b/>
          <w:color w:val="000000"/>
          <w:sz w:val="28"/>
          <w:szCs w:val="28"/>
        </w:rPr>
        <w:t>Инструкция к уроку</w:t>
      </w:r>
      <w:r w:rsidR="0015217B" w:rsidRPr="0015217B">
        <w:rPr>
          <w:color w:val="000000"/>
          <w:sz w:val="28"/>
          <w:szCs w:val="28"/>
        </w:rPr>
        <w:t xml:space="preserve">  </w:t>
      </w:r>
      <w:r w:rsidR="0015217B" w:rsidRPr="0015217B">
        <w:rPr>
          <w:b/>
          <w:color w:val="000000"/>
          <w:sz w:val="28"/>
          <w:szCs w:val="28"/>
        </w:rPr>
        <w:t>«Тайны магического элемента»</w:t>
      </w:r>
    </w:p>
    <w:p w:rsidR="0015217B" w:rsidRPr="0015217B" w:rsidRDefault="0015217B" w:rsidP="00084E4F">
      <w:pPr>
        <w:spacing w:line="360" w:lineRule="auto"/>
        <w:ind w:right="851"/>
        <w:rPr>
          <w:color w:val="000000"/>
          <w:sz w:val="28"/>
          <w:szCs w:val="28"/>
          <w:u w:val="single"/>
        </w:rPr>
      </w:pPr>
      <w:r w:rsidRPr="0015217B">
        <w:rPr>
          <w:color w:val="000000"/>
          <w:sz w:val="28"/>
          <w:szCs w:val="28"/>
          <w:lang w:val="en-US"/>
        </w:rPr>
        <w:t>I</w:t>
      </w:r>
      <w:r w:rsidRPr="0015217B">
        <w:rPr>
          <w:color w:val="000000"/>
          <w:sz w:val="28"/>
          <w:szCs w:val="28"/>
        </w:rPr>
        <w:t xml:space="preserve">. </w:t>
      </w:r>
      <w:r w:rsidRPr="0015217B">
        <w:rPr>
          <w:color w:val="000000"/>
          <w:sz w:val="28"/>
          <w:szCs w:val="28"/>
          <w:u w:val="single"/>
        </w:rPr>
        <w:t>План изучения материала:</w:t>
      </w:r>
    </w:p>
    <w:p w:rsidR="0015217B" w:rsidRPr="0015217B" w:rsidRDefault="0015217B" w:rsidP="000C4169">
      <w:pPr>
        <w:spacing w:line="360" w:lineRule="auto"/>
        <w:ind w:left="900" w:right="851"/>
        <w:rPr>
          <w:sz w:val="28"/>
          <w:szCs w:val="28"/>
        </w:rPr>
      </w:pPr>
      <w:r w:rsidRPr="0015217B">
        <w:rPr>
          <w:color w:val="000000"/>
          <w:sz w:val="28"/>
          <w:szCs w:val="28"/>
        </w:rPr>
        <w:t>1.</w:t>
      </w:r>
      <w:r w:rsidRPr="0015217B">
        <w:rPr>
          <w:sz w:val="28"/>
          <w:szCs w:val="28"/>
        </w:rPr>
        <w:t xml:space="preserve">  Станция историческая</w:t>
      </w:r>
      <w:r w:rsidR="000C4169" w:rsidRPr="000C4169">
        <w:rPr>
          <w:sz w:val="28"/>
          <w:szCs w:val="28"/>
        </w:rPr>
        <w:t xml:space="preserve">        2.</w:t>
      </w:r>
      <w:r w:rsidR="000C4169" w:rsidRPr="00455575">
        <w:rPr>
          <w:sz w:val="28"/>
          <w:szCs w:val="28"/>
        </w:rPr>
        <w:t xml:space="preserve"> </w:t>
      </w:r>
      <w:r w:rsidRPr="0015217B">
        <w:rPr>
          <w:sz w:val="28"/>
          <w:szCs w:val="28"/>
        </w:rPr>
        <w:t>«Паспортные данные»</w:t>
      </w:r>
    </w:p>
    <w:p w:rsidR="0015217B" w:rsidRPr="000C4169" w:rsidRDefault="0015217B" w:rsidP="000C4169">
      <w:pPr>
        <w:pStyle w:val="a3"/>
        <w:numPr>
          <w:ilvl w:val="0"/>
          <w:numId w:val="7"/>
        </w:numPr>
        <w:spacing w:line="360" w:lineRule="auto"/>
        <w:ind w:right="851"/>
        <w:rPr>
          <w:sz w:val="28"/>
          <w:szCs w:val="28"/>
        </w:rPr>
      </w:pPr>
      <w:r w:rsidRPr="000C4169">
        <w:rPr>
          <w:sz w:val="28"/>
          <w:szCs w:val="28"/>
        </w:rPr>
        <w:t xml:space="preserve">Многоликий фосфор </w:t>
      </w:r>
      <w:r w:rsidR="000C4169" w:rsidRPr="000C4169">
        <w:rPr>
          <w:sz w:val="28"/>
          <w:szCs w:val="28"/>
        </w:rPr>
        <w:t xml:space="preserve">           4. </w:t>
      </w:r>
      <w:r w:rsidRPr="000C4169">
        <w:rPr>
          <w:sz w:val="28"/>
          <w:szCs w:val="28"/>
        </w:rPr>
        <w:t>Станция химическая</w:t>
      </w:r>
    </w:p>
    <w:p w:rsidR="0015217B" w:rsidRPr="000C4169" w:rsidRDefault="000C4169" w:rsidP="000C4169">
      <w:pPr>
        <w:spacing w:line="360" w:lineRule="auto"/>
        <w:ind w:left="900" w:right="851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Pr="000C4169">
        <w:rPr>
          <w:sz w:val="28"/>
          <w:szCs w:val="28"/>
        </w:rPr>
        <w:t xml:space="preserve">5. </w:t>
      </w:r>
      <w:r w:rsidR="0015217B" w:rsidRPr="000C4169">
        <w:rPr>
          <w:sz w:val="28"/>
          <w:szCs w:val="28"/>
        </w:rPr>
        <w:t>Станция практическая</w:t>
      </w:r>
      <w:r w:rsidRPr="000C4169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 xml:space="preserve">      </w:t>
      </w:r>
      <w:r w:rsidRPr="000C4169">
        <w:rPr>
          <w:sz w:val="28"/>
          <w:szCs w:val="28"/>
        </w:rPr>
        <w:t xml:space="preserve">6. </w:t>
      </w:r>
      <w:r w:rsidR="0015217B" w:rsidRPr="000C4169">
        <w:rPr>
          <w:sz w:val="28"/>
          <w:szCs w:val="28"/>
        </w:rPr>
        <w:t>Станция прикладная</w:t>
      </w:r>
    </w:p>
    <w:p w:rsidR="0015217B" w:rsidRPr="000C4169" w:rsidRDefault="0015217B" w:rsidP="000C4169">
      <w:pPr>
        <w:pStyle w:val="a3"/>
        <w:numPr>
          <w:ilvl w:val="0"/>
          <w:numId w:val="9"/>
        </w:numPr>
        <w:spacing w:line="360" w:lineRule="auto"/>
        <w:ind w:right="851"/>
        <w:rPr>
          <w:sz w:val="28"/>
          <w:szCs w:val="28"/>
        </w:rPr>
      </w:pPr>
      <w:r w:rsidRPr="000C4169">
        <w:rPr>
          <w:sz w:val="28"/>
          <w:szCs w:val="28"/>
        </w:rPr>
        <w:t xml:space="preserve">Станция контрольная </w:t>
      </w:r>
      <w:r w:rsidR="000C4169" w:rsidRPr="000C4169">
        <w:rPr>
          <w:sz w:val="28"/>
          <w:szCs w:val="28"/>
        </w:rPr>
        <w:t xml:space="preserve">     8.  </w:t>
      </w:r>
      <w:r w:rsidRPr="000C4169">
        <w:rPr>
          <w:sz w:val="28"/>
          <w:szCs w:val="28"/>
        </w:rPr>
        <w:t>Станция поэтическая</w:t>
      </w:r>
    </w:p>
    <w:p w:rsidR="0015217B" w:rsidRPr="000C4169" w:rsidRDefault="0015217B" w:rsidP="00084E4F">
      <w:pPr>
        <w:spacing w:line="276" w:lineRule="auto"/>
        <w:ind w:left="900" w:right="851"/>
        <w:rPr>
          <w:sz w:val="28"/>
          <w:szCs w:val="28"/>
        </w:rPr>
      </w:pPr>
    </w:p>
    <w:p w:rsidR="0015217B" w:rsidRPr="0015217B" w:rsidRDefault="0015217B" w:rsidP="00084E4F">
      <w:pPr>
        <w:numPr>
          <w:ilvl w:val="0"/>
          <w:numId w:val="4"/>
        </w:numPr>
        <w:tabs>
          <w:tab w:val="clear" w:pos="1620"/>
          <w:tab w:val="left" w:pos="0"/>
          <w:tab w:val="left" w:pos="142"/>
          <w:tab w:val="left" w:pos="851"/>
          <w:tab w:val="num" w:pos="1440"/>
        </w:tabs>
        <w:spacing w:line="276" w:lineRule="auto"/>
        <w:ind w:left="567" w:right="851"/>
        <w:rPr>
          <w:sz w:val="28"/>
          <w:szCs w:val="28"/>
          <w:u w:val="single"/>
        </w:rPr>
      </w:pPr>
      <w:r w:rsidRPr="0015217B">
        <w:rPr>
          <w:sz w:val="28"/>
          <w:szCs w:val="28"/>
          <w:u w:val="single"/>
        </w:rPr>
        <w:lastRenderedPageBreak/>
        <w:t>Работа с текстом</w:t>
      </w:r>
    </w:p>
    <w:p w:rsidR="0015217B" w:rsidRPr="0015217B" w:rsidRDefault="0015217B" w:rsidP="00084E4F">
      <w:pPr>
        <w:tabs>
          <w:tab w:val="left" w:pos="0"/>
          <w:tab w:val="left" w:pos="142"/>
          <w:tab w:val="left" w:pos="851"/>
        </w:tabs>
        <w:spacing w:line="276" w:lineRule="auto"/>
        <w:ind w:left="567" w:right="851"/>
        <w:rPr>
          <w:sz w:val="28"/>
          <w:szCs w:val="28"/>
        </w:rPr>
      </w:pPr>
    </w:p>
    <w:p w:rsidR="0015217B" w:rsidRPr="0015217B" w:rsidRDefault="0015217B" w:rsidP="00084E4F">
      <w:pPr>
        <w:pStyle w:val="1"/>
        <w:numPr>
          <w:ilvl w:val="0"/>
          <w:numId w:val="5"/>
        </w:numPr>
        <w:tabs>
          <w:tab w:val="left" w:pos="0"/>
          <w:tab w:val="left" w:pos="142"/>
          <w:tab w:val="left" w:pos="851"/>
        </w:tabs>
        <w:spacing w:line="276" w:lineRule="auto"/>
        <w:ind w:left="567" w:hanging="180"/>
        <w:rPr>
          <w:rFonts w:ascii="Times New Roman" w:hAnsi="Times New Roman"/>
          <w:sz w:val="28"/>
          <w:szCs w:val="28"/>
        </w:rPr>
      </w:pPr>
      <w:r w:rsidRPr="0015217B">
        <w:rPr>
          <w:rFonts w:ascii="Times New Roman" w:hAnsi="Times New Roman"/>
          <w:sz w:val="28"/>
          <w:szCs w:val="28"/>
        </w:rPr>
        <w:t xml:space="preserve"> фосфор - элемент __________ группы, __________ </w:t>
      </w:r>
      <w:proofErr w:type="spellStart"/>
      <w:r w:rsidRPr="0015217B">
        <w:rPr>
          <w:rFonts w:ascii="Times New Roman" w:hAnsi="Times New Roman"/>
          <w:sz w:val="28"/>
          <w:szCs w:val="28"/>
        </w:rPr>
        <w:t>подгруппы,_______периода</w:t>
      </w:r>
      <w:proofErr w:type="spellEnd"/>
      <w:r w:rsidRPr="0015217B">
        <w:rPr>
          <w:rFonts w:ascii="Times New Roman" w:hAnsi="Times New Roman"/>
          <w:sz w:val="28"/>
          <w:szCs w:val="28"/>
        </w:rPr>
        <w:t xml:space="preserve">; </w:t>
      </w:r>
    </w:p>
    <w:p w:rsidR="0015217B" w:rsidRPr="0015217B" w:rsidRDefault="0015217B" w:rsidP="00084E4F">
      <w:pPr>
        <w:pStyle w:val="1"/>
        <w:numPr>
          <w:ilvl w:val="0"/>
          <w:numId w:val="5"/>
        </w:numPr>
        <w:tabs>
          <w:tab w:val="left" w:pos="0"/>
          <w:tab w:val="left" w:pos="142"/>
          <w:tab w:val="left" w:pos="851"/>
        </w:tabs>
        <w:spacing w:line="360" w:lineRule="auto"/>
        <w:ind w:left="567" w:hanging="180"/>
        <w:rPr>
          <w:rFonts w:ascii="Times New Roman" w:hAnsi="Times New Roman"/>
          <w:sz w:val="28"/>
          <w:szCs w:val="28"/>
        </w:rPr>
      </w:pPr>
      <w:r w:rsidRPr="0015217B">
        <w:rPr>
          <w:rFonts w:ascii="Times New Roman" w:hAnsi="Times New Roman"/>
          <w:sz w:val="28"/>
          <w:szCs w:val="28"/>
        </w:rPr>
        <w:t xml:space="preserve"> заряд ядра атома фосфора  равен  ______</w:t>
      </w:r>
      <w:proofErr w:type="gramStart"/>
      <w:r w:rsidRPr="0015217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5217B" w:rsidRPr="0015217B" w:rsidRDefault="0015217B" w:rsidP="00084E4F">
      <w:pPr>
        <w:pStyle w:val="1"/>
        <w:numPr>
          <w:ilvl w:val="0"/>
          <w:numId w:val="5"/>
        </w:numPr>
        <w:tabs>
          <w:tab w:val="left" w:pos="0"/>
          <w:tab w:val="left" w:pos="142"/>
          <w:tab w:val="left" w:pos="851"/>
        </w:tabs>
        <w:spacing w:line="360" w:lineRule="auto"/>
        <w:ind w:left="567" w:hanging="180"/>
        <w:rPr>
          <w:rFonts w:ascii="Times New Roman" w:hAnsi="Times New Roman"/>
          <w:sz w:val="28"/>
          <w:szCs w:val="28"/>
        </w:rPr>
      </w:pPr>
      <w:r w:rsidRPr="0015217B">
        <w:rPr>
          <w:rFonts w:ascii="Times New Roman" w:hAnsi="Times New Roman"/>
          <w:sz w:val="28"/>
          <w:szCs w:val="28"/>
        </w:rPr>
        <w:t xml:space="preserve"> в атоме фосфора ____ электронов  ___</w:t>
      </w:r>
      <w:proofErr w:type="gramStart"/>
      <w:r w:rsidRPr="0015217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5217B">
        <w:rPr>
          <w:rFonts w:ascii="Times New Roman" w:hAnsi="Times New Roman"/>
          <w:sz w:val="28"/>
          <w:szCs w:val="28"/>
        </w:rPr>
        <w:t xml:space="preserve"> протонов ___, нейтронов ___ ;</w:t>
      </w:r>
    </w:p>
    <w:p w:rsidR="0015217B" w:rsidRPr="0015217B" w:rsidRDefault="0015217B" w:rsidP="00084E4F">
      <w:pPr>
        <w:pStyle w:val="1"/>
        <w:numPr>
          <w:ilvl w:val="0"/>
          <w:numId w:val="5"/>
        </w:numPr>
        <w:tabs>
          <w:tab w:val="left" w:pos="0"/>
          <w:tab w:val="left" w:pos="142"/>
          <w:tab w:val="left" w:pos="851"/>
        </w:tabs>
        <w:spacing w:line="360" w:lineRule="auto"/>
        <w:ind w:left="567" w:hanging="180"/>
        <w:rPr>
          <w:rFonts w:ascii="Times New Roman" w:hAnsi="Times New Roman"/>
          <w:sz w:val="28"/>
          <w:szCs w:val="28"/>
        </w:rPr>
      </w:pPr>
      <w:r w:rsidRPr="0015217B">
        <w:rPr>
          <w:rFonts w:ascii="Times New Roman" w:hAnsi="Times New Roman"/>
          <w:sz w:val="28"/>
          <w:szCs w:val="28"/>
        </w:rPr>
        <w:t xml:space="preserve"> атом фосфора имеет _________  </w:t>
      </w:r>
      <w:proofErr w:type="gramStart"/>
      <w:r w:rsidRPr="0015217B">
        <w:rPr>
          <w:rFonts w:ascii="Times New Roman" w:hAnsi="Times New Roman"/>
          <w:sz w:val="28"/>
          <w:szCs w:val="28"/>
        </w:rPr>
        <w:t>энергетических</w:t>
      </w:r>
      <w:proofErr w:type="gramEnd"/>
      <w:r w:rsidRPr="0015217B">
        <w:rPr>
          <w:rFonts w:ascii="Times New Roman" w:hAnsi="Times New Roman"/>
          <w:sz w:val="28"/>
          <w:szCs w:val="28"/>
        </w:rPr>
        <w:t xml:space="preserve"> уровня; </w:t>
      </w:r>
    </w:p>
    <w:p w:rsidR="0015217B" w:rsidRPr="0015217B" w:rsidRDefault="0015217B" w:rsidP="00084E4F">
      <w:pPr>
        <w:pStyle w:val="1"/>
        <w:numPr>
          <w:ilvl w:val="0"/>
          <w:numId w:val="5"/>
        </w:numPr>
        <w:tabs>
          <w:tab w:val="left" w:pos="0"/>
          <w:tab w:val="left" w:pos="142"/>
          <w:tab w:val="left" w:pos="851"/>
        </w:tabs>
        <w:spacing w:line="360" w:lineRule="auto"/>
        <w:ind w:left="567" w:hanging="180"/>
        <w:rPr>
          <w:rFonts w:ascii="Times New Roman" w:hAnsi="Times New Roman"/>
          <w:sz w:val="28"/>
          <w:szCs w:val="28"/>
        </w:rPr>
      </w:pPr>
      <w:r w:rsidRPr="0015217B">
        <w:rPr>
          <w:rFonts w:ascii="Times New Roman" w:hAnsi="Times New Roman"/>
          <w:sz w:val="28"/>
          <w:szCs w:val="28"/>
        </w:rPr>
        <w:t xml:space="preserve"> на внешнем уровне в атоме фосфора _________ электронов; </w:t>
      </w:r>
    </w:p>
    <w:p w:rsidR="0015217B" w:rsidRPr="0015217B" w:rsidRDefault="0015217B" w:rsidP="00084E4F">
      <w:pPr>
        <w:pStyle w:val="1"/>
        <w:numPr>
          <w:ilvl w:val="0"/>
          <w:numId w:val="5"/>
        </w:numPr>
        <w:tabs>
          <w:tab w:val="left" w:pos="0"/>
          <w:tab w:val="left" w:pos="142"/>
          <w:tab w:val="left" w:pos="851"/>
        </w:tabs>
        <w:spacing w:line="360" w:lineRule="auto"/>
        <w:ind w:left="567" w:hanging="180"/>
        <w:rPr>
          <w:rFonts w:ascii="Times New Roman" w:hAnsi="Times New Roman"/>
          <w:sz w:val="28"/>
          <w:szCs w:val="28"/>
        </w:rPr>
      </w:pPr>
      <w:r w:rsidRPr="0015217B">
        <w:rPr>
          <w:rFonts w:ascii="Times New Roman" w:hAnsi="Times New Roman"/>
          <w:sz w:val="28"/>
          <w:szCs w:val="28"/>
        </w:rPr>
        <w:t xml:space="preserve"> высшая степень окисления атома фосфора в соединениях равна  ______; </w:t>
      </w:r>
    </w:p>
    <w:p w:rsidR="0015217B" w:rsidRPr="0015217B" w:rsidRDefault="0015217B" w:rsidP="00084E4F">
      <w:pPr>
        <w:pStyle w:val="1"/>
        <w:numPr>
          <w:ilvl w:val="0"/>
          <w:numId w:val="5"/>
        </w:numPr>
        <w:tabs>
          <w:tab w:val="left" w:pos="0"/>
          <w:tab w:val="left" w:pos="142"/>
          <w:tab w:val="left" w:pos="851"/>
        </w:tabs>
        <w:spacing w:line="360" w:lineRule="auto"/>
        <w:ind w:left="567" w:hanging="180"/>
        <w:rPr>
          <w:rFonts w:ascii="Times New Roman" w:hAnsi="Times New Roman"/>
          <w:sz w:val="28"/>
          <w:szCs w:val="28"/>
        </w:rPr>
      </w:pPr>
      <w:r w:rsidRPr="0015217B">
        <w:rPr>
          <w:rFonts w:ascii="Times New Roman" w:hAnsi="Times New Roman"/>
          <w:sz w:val="28"/>
          <w:szCs w:val="28"/>
        </w:rPr>
        <w:t xml:space="preserve"> низшая степень окисления атома фосфора в соединениях равна  ______;</w:t>
      </w:r>
    </w:p>
    <w:p w:rsidR="0015217B" w:rsidRPr="0015217B" w:rsidRDefault="0015217B" w:rsidP="00084E4F">
      <w:pPr>
        <w:pStyle w:val="1"/>
        <w:numPr>
          <w:ilvl w:val="0"/>
          <w:numId w:val="5"/>
        </w:numPr>
        <w:tabs>
          <w:tab w:val="left" w:pos="0"/>
          <w:tab w:val="left" w:pos="142"/>
          <w:tab w:val="left" w:pos="851"/>
        </w:tabs>
        <w:spacing w:line="360" w:lineRule="auto"/>
        <w:ind w:left="567" w:hanging="180"/>
        <w:rPr>
          <w:rFonts w:ascii="Times New Roman" w:hAnsi="Times New Roman"/>
          <w:sz w:val="28"/>
          <w:szCs w:val="28"/>
        </w:rPr>
      </w:pPr>
      <w:r w:rsidRPr="0015217B">
        <w:rPr>
          <w:rFonts w:ascii="Times New Roman" w:hAnsi="Times New Roman"/>
          <w:sz w:val="28"/>
          <w:szCs w:val="28"/>
        </w:rPr>
        <w:t xml:space="preserve"> формула высшего оксида _________;</w:t>
      </w:r>
    </w:p>
    <w:p w:rsidR="0015217B" w:rsidRPr="000C4169" w:rsidRDefault="0015217B" w:rsidP="000C4169">
      <w:pPr>
        <w:pStyle w:val="1"/>
        <w:numPr>
          <w:ilvl w:val="0"/>
          <w:numId w:val="5"/>
        </w:numPr>
        <w:tabs>
          <w:tab w:val="left" w:pos="0"/>
          <w:tab w:val="left" w:pos="142"/>
          <w:tab w:val="left" w:pos="851"/>
        </w:tabs>
        <w:spacing w:line="360" w:lineRule="auto"/>
        <w:ind w:left="567" w:hanging="180"/>
        <w:rPr>
          <w:rFonts w:ascii="Times New Roman" w:hAnsi="Times New Roman"/>
          <w:sz w:val="28"/>
          <w:szCs w:val="28"/>
        </w:rPr>
      </w:pPr>
      <w:r w:rsidRPr="0015217B">
        <w:rPr>
          <w:rFonts w:ascii="Times New Roman" w:hAnsi="Times New Roman"/>
          <w:sz w:val="28"/>
          <w:szCs w:val="28"/>
        </w:rPr>
        <w:t xml:space="preserve"> формула водородного соединения _______</w:t>
      </w:r>
      <w:proofErr w:type="gramStart"/>
      <w:r w:rsidRPr="0015217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5217B" w:rsidRPr="0015217B" w:rsidRDefault="0015217B" w:rsidP="00084E4F">
      <w:pPr>
        <w:pStyle w:val="1"/>
        <w:numPr>
          <w:ilvl w:val="0"/>
          <w:numId w:val="4"/>
        </w:numPr>
        <w:tabs>
          <w:tab w:val="left" w:pos="0"/>
          <w:tab w:val="left" w:pos="142"/>
          <w:tab w:val="left" w:pos="851"/>
        </w:tabs>
        <w:spacing w:line="360" w:lineRule="auto"/>
        <w:ind w:left="567"/>
        <w:rPr>
          <w:rFonts w:ascii="Times New Roman" w:hAnsi="Times New Roman"/>
          <w:sz w:val="32"/>
          <w:szCs w:val="32"/>
          <w:u w:val="single"/>
        </w:rPr>
      </w:pPr>
      <w:proofErr w:type="spellStart"/>
      <w:r w:rsidRPr="0015217B">
        <w:rPr>
          <w:rFonts w:ascii="Times New Roman" w:hAnsi="Times New Roman"/>
          <w:sz w:val="32"/>
          <w:szCs w:val="32"/>
          <w:u w:val="single"/>
        </w:rPr>
        <w:t>Аллотропные</w:t>
      </w:r>
      <w:proofErr w:type="spellEnd"/>
      <w:r w:rsidRPr="0015217B">
        <w:rPr>
          <w:rFonts w:ascii="Times New Roman" w:hAnsi="Times New Roman"/>
          <w:sz w:val="32"/>
          <w:szCs w:val="32"/>
          <w:u w:val="single"/>
        </w:rPr>
        <w:t xml:space="preserve"> модификации.</w:t>
      </w:r>
    </w:p>
    <w:p w:rsidR="0015217B" w:rsidRPr="0015217B" w:rsidRDefault="0015217B" w:rsidP="000C4169">
      <w:pPr>
        <w:pStyle w:val="1"/>
        <w:spacing w:line="360" w:lineRule="auto"/>
        <w:ind w:left="900"/>
        <w:rPr>
          <w:rFonts w:ascii="Times New Roman" w:hAnsi="Times New Roman"/>
          <w:sz w:val="28"/>
          <w:szCs w:val="28"/>
        </w:rPr>
      </w:pPr>
      <w:r w:rsidRPr="0015217B">
        <w:rPr>
          <w:rFonts w:ascii="Times New Roman" w:hAnsi="Times New Roman"/>
          <w:sz w:val="28"/>
          <w:szCs w:val="28"/>
        </w:rPr>
        <w:t>Прочитайте материал в учебнике на стр. 122 и заполните таблицу:</w:t>
      </w:r>
      <w:r w:rsidRPr="0015217B">
        <w:rPr>
          <w:rFonts w:ascii="Times New Roman" w:hAnsi="Times New Roman"/>
          <w:color w:val="000000"/>
          <w:sz w:val="32"/>
          <w:szCs w:val="32"/>
        </w:rPr>
        <w:t xml:space="preserve"> </w:t>
      </w:r>
    </w:p>
    <w:tbl>
      <w:tblPr>
        <w:tblStyle w:val="a4"/>
        <w:tblW w:w="10440" w:type="dxa"/>
        <w:tblInd w:w="-34" w:type="dxa"/>
        <w:tblLook w:val="01E0"/>
      </w:tblPr>
      <w:tblGrid>
        <w:gridCol w:w="3480"/>
        <w:gridCol w:w="3480"/>
        <w:gridCol w:w="3480"/>
      </w:tblGrid>
      <w:tr w:rsidR="0015217B" w:rsidRPr="0015217B" w:rsidTr="00084E4F">
        <w:trPr>
          <w:trHeight w:val="590"/>
        </w:trPr>
        <w:tc>
          <w:tcPr>
            <w:tcW w:w="3480" w:type="dxa"/>
          </w:tcPr>
          <w:p w:rsidR="0015217B" w:rsidRPr="0015217B" w:rsidRDefault="0015217B" w:rsidP="00084E4F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217B">
              <w:rPr>
                <w:rFonts w:ascii="Times New Roman" w:hAnsi="Times New Roman"/>
                <w:b/>
                <w:sz w:val="28"/>
                <w:szCs w:val="28"/>
              </w:rPr>
              <w:t>Свойства</w:t>
            </w:r>
          </w:p>
        </w:tc>
        <w:tc>
          <w:tcPr>
            <w:tcW w:w="3480" w:type="dxa"/>
          </w:tcPr>
          <w:p w:rsidR="0015217B" w:rsidRPr="0015217B" w:rsidRDefault="0015217B" w:rsidP="00084E4F">
            <w:pPr>
              <w:pStyle w:val="1"/>
              <w:spacing w:line="360" w:lineRule="auto"/>
              <w:ind w:right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217B">
              <w:rPr>
                <w:rFonts w:ascii="Times New Roman" w:hAnsi="Times New Roman"/>
                <w:b/>
                <w:sz w:val="28"/>
                <w:szCs w:val="28"/>
              </w:rPr>
              <w:t>Белый фосфор</w:t>
            </w:r>
          </w:p>
        </w:tc>
        <w:tc>
          <w:tcPr>
            <w:tcW w:w="3480" w:type="dxa"/>
          </w:tcPr>
          <w:p w:rsidR="0015217B" w:rsidRPr="0015217B" w:rsidRDefault="0015217B" w:rsidP="00084E4F">
            <w:pPr>
              <w:pStyle w:val="1"/>
              <w:spacing w:line="360" w:lineRule="auto"/>
              <w:ind w:right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217B">
              <w:rPr>
                <w:rFonts w:ascii="Times New Roman" w:hAnsi="Times New Roman"/>
                <w:b/>
                <w:sz w:val="28"/>
                <w:szCs w:val="28"/>
              </w:rPr>
              <w:t>Красный фосфор</w:t>
            </w:r>
          </w:p>
        </w:tc>
      </w:tr>
      <w:tr w:rsidR="0015217B" w:rsidRPr="0015217B" w:rsidTr="00084E4F">
        <w:tc>
          <w:tcPr>
            <w:tcW w:w="3480" w:type="dxa"/>
          </w:tcPr>
          <w:p w:rsidR="0015217B" w:rsidRPr="0015217B" w:rsidRDefault="0015217B" w:rsidP="00084E4F">
            <w:pPr>
              <w:pStyle w:val="1"/>
              <w:spacing w:line="360" w:lineRule="auto"/>
              <w:ind w:left="432" w:hanging="4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17B">
              <w:rPr>
                <w:rFonts w:ascii="Times New Roman" w:hAnsi="Times New Roman"/>
                <w:sz w:val="28"/>
                <w:szCs w:val="28"/>
              </w:rPr>
              <w:t>1. Строение.  Тип кристаллической решётки.</w:t>
            </w:r>
          </w:p>
        </w:tc>
        <w:tc>
          <w:tcPr>
            <w:tcW w:w="3480" w:type="dxa"/>
          </w:tcPr>
          <w:p w:rsidR="0015217B" w:rsidRPr="0015217B" w:rsidRDefault="0015217B" w:rsidP="00084E4F">
            <w:pPr>
              <w:pStyle w:val="1"/>
              <w:spacing w:line="360" w:lineRule="auto"/>
              <w:ind w:right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217B" w:rsidRPr="0015217B" w:rsidRDefault="0015217B" w:rsidP="00084E4F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217B">
              <w:rPr>
                <w:rFonts w:ascii="Times New Roman" w:hAnsi="Times New Roman"/>
                <w:sz w:val="28"/>
                <w:szCs w:val="28"/>
              </w:rPr>
              <w:t>Атомная кристаллическая решётка.</w:t>
            </w:r>
          </w:p>
        </w:tc>
      </w:tr>
      <w:tr w:rsidR="0015217B" w:rsidRPr="0015217B" w:rsidTr="00084E4F">
        <w:tc>
          <w:tcPr>
            <w:tcW w:w="3480" w:type="dxa"/>
          </w:tcPr>
          <w:p w:rsidR="0015217B" w:rsidRPr="0015217B" w:rsidRDefault="0015217B" w:rsidP="00084E4F">
            <w:pPr>
              <w:pStyle w:val="1"/>
              <w:spacing w:line="360" w:lineRule="auto"/>
              <w:ind w:left="432" w:hanging="4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17B">
              <w:rPr>
                <w:rFonts w:ascii="Times New Roman" w:hAnsi="Times New Roman"/>
                <w:sz w:val="28"/>
                <w:szCs w:val="28"/>
              </w:rPr>
              <w:t>2. Физическое состояние, цвет.</w:t>
            </w:r>
          </w:p>
        </w:tc>
        <w:tc>
          <w:tcPr>
            <w:tcW w:w="3480" w:type="dxa"/>
          </w:tcPr>
          <w:p w:rsidR="0015217B" w:rsidRPr="0015217B" w:rsidRDefault="0015217B" w:rsidP="00084E4F">
            <w:pPr>
              <w:pStyle w:val="1"/>
              <w:spacing w:line="360" w:lineRule="auto"/>
              <w:ind w:right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217B" w:rsidRPr="0015217B" w:rsidRDefault="0015217B" w:rsidP="00084E4F">
            <w:pPr>
              <w:pStyle w:val="1"/>
              <w:spacing w:line="360" w:lineRule="auto"/>
              <w:ind w:right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17B" w:rsidRPr="0015217B" w:rsidTr="00084E4F">
        <w:tc>
          <w:tcPr>
            <w:tcW w:w="3480" w:type="dxa"/>
          </w:tcPr>
          <w:p w:rsidR="0015217B" w:rsidRPr="0015217B" w:rsidRDefault="0015217B" w:rsidP="00084E4F">
            <w:pPr>
              <w:pStyle w:val="1"/>
              <w:spacing w:line="360" w:lineRule="auto"/>
              <w:ind w:left="432" w:hanging="4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17B">
              <w:rPr>
                <w:rFonts w:ascii="Times New Roman" w:hAnsi="Times New Roman"/>
                <w:sz w:val="28"/>
                <w:szCs w:val="28"/>
              </w:rPr>
              <w:t>3. Растворимость в воде и сероуглероде.</w:t>
            </w:r>
          </w:p>
        </w:tc>
        <w:tc>
          <w:tcPr>
            <w:tcW w:w="3480" w:type="dxa"/>
          </w:tcPr>
          <w:p w:rsidR="0015217B" w:rsidRPr="0015217B" w:rsidRDefault="0015217B" w:rsidP="00084E4F">
            <w:pPr>
              <w:pStyle w:val="1"/>
              <w:spacing w:line="360" w:lineRule="auto"/>
              <w:ind w:right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217B" w:rsidRPr="0015217B" w:rsidRDefault="0015217B" w:rsidP="00084E4F">
            <w:pPr>
              <w:pStyle w:val="1"/>
              <w:spacing w:line="360" w:lineRule="auto"/>
              <w:ind w:right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17B" w:rsidRPr="0015217B" w:rsidTr="00084E4F">
        <w:trPr>
          <w:trHeight w:val="563"/>
        </w:trPr>
        <w:tc>
          <w:tcPr>
            <w:tcW w:w="3480" w:type="dxa"/>
          </w:tcPr>
          <w:p w:rsidR="0015217B" w:rsidRPr="0015217B" w:rsidRDefault="0015217B" w:rsidP="00084E4F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17B">
              <w:rPr>
                <w:rFonts w:ascii="Times New Roman" w:hAnsi="Times New Roman"/>
                <w:sz w:val="28"/>
                <w:szCs w:val="28"/>
              </w:rPr>
              <w:t>4. Окисление.</w:t>
            </w:r>
          </w:p>
        </w:tc>
        <w:tc>
          <w:tcPr>
            <w:tcW w:w="3480" w:type="dxa"/>
          </w:tcPr>
          <w:p w:rsidR="0015217B" w:rsidRPr="0015217B" w:rsidRDefault="0015217B" w:rsidP="00084E4F">
            <w:pPr>
              <w:pStyle w:val="1"/>
              <w:spacing w:line="360" w:lineRule="auto"/>
              <w:ind w:right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217B" w:rsidRPr="0015217B" w:rsidRDefault="0015217B" w:rsidP="00084E4F">
            <w:pPr>
              <w:pStyle w:val="1"/>
              <w:spacing w:line="360" w:lineRule="auto"/>
              <w:ind w:right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17B" w:rsidRPr="0015217B" w:rsidTr="00084E4F">
        <w:trPr>
          <w:trHeight w:val="695"/>
        </w:trPr>
        <w:tc>
          <w:tcPr>
            <w:tcW w:w="3480" w:type="dxa"/>
          </w:tcPr>
          <w:p w:rsidR="0015217B" w:rsidRPr="0015217B" w:rsidRDefault="0015217B" w:rsidP="00084E4F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17B">
              <w:rPr>
                <w:rFonts w:ascii="Times New Roman" w:hAnsi="Times New Roman"/>
                <w:sz w:val="28"/>
                <w:szCs w:val="28"/>
              </w:rPr>
              <w:t>5. Действие на организм.</w:t>
            </w:r>
          </w:p>
        </w:tc>
        <w:tc>
          <w:tcPr>
            <w:tcW w:w="3480" w:type="dxa"/>
          </w:tcPr>
          <w:p w:rsidR="0015217B" w:rsidRPr="0015217B" w:rsidRDefault="0015217B" w:rsidP="00084E4F">
            <w:pPr>
              <w:pStyle w:val="1"/>
              <w:spacing w:line="360" w:lineRule="auto"/>
              <w:ind w:right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217B" w:rsidRPr="0015217B" w:rsidRDefault="0015217B" w:rsidP="00084E4F">
            <w:pPr>
              <w:pStyle w:val="1"/>
              <w:spacing w:line="360" w:lineRule="auto"/>
              <w:ind w:right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17B" w:rsidRPr="0015217B" w:rsidTr="00084E4F">
        <w:tc>
          <w:tcPr>
            <w:tcW w:w="3480" w:type="dxa"/>
          </w:tcPr>
          <w:p w:rsidR="0015217B" w:rsidRPr="0015217B" w:rsidRDefault="0015217B" w:rsidP="00084E4F">
            <w:pPr>
              <w:pStyle w:val="1"/>
              <w:spacing w:line="360" w:lineRule="auto"/>
              <w:ind w:right="-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17B">
              <w:rPr>
                <w:rFonts w:ascii="Times New Roman" w:hAnsi="Times New Roman"/>
                <w:sz w:val="28"/>
                <w:szCs w:val="28"/>
              </w:rPr>
              <w:t xml:space="preserve">6. Способность </w:t>
            </w:r>
          </w:p>
          <w:p w:rsidR="0015217B" w:rsidRPr="0015217B" w:rsidRDefault="0015217B" w:rsidP="00084E4F">
            <w:pPr>
              <w:pStyle w:val="1"/>
              <w:spacing w:line="360" w:lineRule="auto"/>
              <w:ind w:right="-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17B">
              <w:rPr>
                <w:rFonts w:ascii="Times New Roman" w:hAnsi="Times New Roman"/>
                <w:sz w:val="28"/>
                <w:szCs w:val="28"/>
              </w:rPr>
              <w:t xml:space="preserve">    к свечению.</w:t>
            </w:r>
          </w:p>
        </w:tc>
        <w:tc>
          <w:tcPr>
            <w:tcW w:w="3480" w:type="dxa"/>
          </w:tcPr>
          <w:p w:rsidR="0015217B" w:rsidRPr="0015217B" w:rsidRDefault="0015217B" w:rsidP="00084E4F">
            <w:pPr>
              <w:pStyle w:val="1"/>
              <w:spacing w:line="360" w:lineRule="auto"/>
              <w:ind w:right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217B" w:rsidRPr="0015217B" w:rsidRDefault="0015217B" w:rsidP="00084E4F">
            <w:pPr>
              <w:pStyle w:val="1"/>
              <w:spacing w:line="360" w:lineRule="auto"/>
              <w:ind w:right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4169" w:rsidRDefault="000C4169" w:rsidP="00084E4F">
      <w:pPr>
        <w:tabs>
          <w:tab w:val="left" w:pos="540"/>
          <w:tab w:val="left" w:pos="1080"/>
        </w:tabs>
        <w:spacing w:line="360" w:lineRule="auto"/>
        <w:ind w:right="851"/>
        <w:rPr>
          <w:b/>
          <w:sz w:val="28"/>
          <w:szCs w:val="28"/>
          <w:lang w:val="en-US" w:eastAsia="en-US"/>
        </w:rPr>
      </w:pPr>
    </w:p>
    <w:p w:rsidR="00084E4F" w:rsidRDefault="0014148B" w:rsidP="00084E4F">
      <w:pPr>
        <w:tabs>
          <w:tab w:val="left" w:pos="540"/>
          <w:tab w:val="left" w:pos="1080"/>
        </w:tabs>
        <w:spacing w:line="360" w:lineRule="auto"/>
        <w:ind w:right="851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№4</w:t>
      </w:r>
      <w:r w:rsidR="00084E4F">
        <w:rPr>
          <w:b/>
          <w:sz w:val="28"/>
          <w:szCs w:val="28"/>
          <w:lang w:eastAsia="en-US"/>
        </w:rPr>
        <w:t>. Демонстрационный опыт</w:t>
      </w:r>
      <w:r w:rsidR="00084E4F" w:rsidRPr="00186C80">
        <w:rPr>
          <w:sz w:val="28"/>
          <w:szCs w:val="28"/>
          <w:lang w:eastAsia="en-US"/>
        </w:rPr>
        <w:t xml:space="preserve">: </w:t>
      </w:r>
    </w:p>
    <w:p w:rsidR="00084E4F" w:rsidRPr="00084E4F" w:rsidRDefault="00084E4F" w:rsidP="00084E4F">
      <w:pPr>
        <w:tabs>
          <w:tab w:val="left" w:pos="540"/>
          <w:tab w:val="left" w:pos="1080"/>
        </w:tabs>
        <w:spacing w:line="360" w:lineRule="auto"/>
        <w:ind w:right="-143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084E4F">
        <w:rPr>
          <w:sz w:val="28"/>
          <w:szCs w:val="28"/>
          <w:lang w:eastAsia="en-US"/>
        </w:rPr>
        <w:t xml:space="preserve">В пробирку положить кусочек красного </w:t>
      </w:r>
      <w:proofErr w:type="spellStart"/>
      <w:r w:rsidRPr="00084E4F">
        <w:rPr>
          <w:sz w:val="28"/>
          <w:szCs w:val="28"/>
          <w:lang w:eastAsia="en-US"/>
        </w:rPr>
        <w:t>фосфора</w:t>
      </w:r>
      <w:proofErr w:type="gramStart"/>
      <w:r w:rsidRPr="00084E4F">
        <w:rPr>
          <w:sz w:val="28"/>
          <w:szCs w:val="28"/>
          <w:lang w:eastAsia="en-US"/>
        </w:rPr>
        <w:t>,о</w:t>
      </w:r>
      <w:proofErr w:type="gramEnd"/>
      <w:r w:rsidRPr="00084E4F">
        <w:rPr>
          <w:sz w:val="28"/>
          <w:szCs w:val="28"/>
          <w:lang w:eastAsia="en-US"/>
        </w:rPr>
        <w:t>пустить</w:t>
      </w:r>
      <w:proofErr w:type="spellEnd"/>
      <w:r w:rsidRPr="00084E4F">
        <w:rPr>
          <w:sz w:val="28"/>
          <w:szCs w:val="28"/>
          <w:lang w:eastAsia="en-US"/>
        </w:rPr>
        <w:t xml:space="preserve"> туда стеклянную палочку и заткнуть отверстие ватой.</w:t>
      </w:r>
    </w:p>
    <w:p w:rsidR="00084E4F" w:rsidRPr="00084E4F" w:rsidRDefault="00084E4F" w:rsidP="00084E4F">
      <w:pPr>
        <w:tabs>
          <w:tab w:val="left" w:pos="540"/>
          <w:tab w:val="left" w:pos="1080"/>
        </w:tabs>
        <w:spacing w:line="360" w:lineRule="auto"/>
        <w:ind w:right="-143"/>
        <w:rPr>
          <w:sz w:val="28"/>
          <w:szCs w:val="28"/>
        </w:rPr>
      </w:pPr>
      <w:r w:rsidRPr="00084E4F">
        <w:rPr>
          <w:sz w:val="28"/>
          <w:szCs w:val="28"/>
          <w:lang w:eastAsia="en-US"/>
        </w:rPr>
        <w:t xml:space="preserve">При нагревании красный фосфор без доступа воздуха превращается в белый, и если вынуть палочку, то белый фосфор вспыхнет на воздухе. Этот опыт показывает огнеопасность белого фосфора. Температура воспламенения его - 40˚ </w:t>
      </w:r>
      <w:proofErr w:type="gramStart"/>
      <w:r w:rsidRPr="00084E4F">
        <w:rPr>
          <w:sz w:val="28"/>
          <w:szCs w:val="28"/>
          <w:lang w:eastAsia="en-US"/>
        </w:rPr>
        <w:t>С.</w:t>
      </w:r>
      <w:proofErr w:type="gramEnd"/>
      <w:r w:rsidRPr="00084E4F">
        <w:rPr>
          <w:sz w:val="28"/>
          <w:szCs w:val="28"/>
          <w:lang w:eastAsia="en-US"/>
        </w:rPr>
        <w:t xml:space="preserve"> В то время как у красного фосфора она -</w:t>
      </w:r>
      <w:r w:rsidRPr="00084E4F">
        <w:rPr>
          <w:sz w:val="28"/>
          <w:szCs w:val="28"/>
        </w:rPr>
        <w:t xml:space="preserve"> примерно 260˚</w:t>
      </w:r>
    </w:p>
    <w:p w:rsidR="00455575" w:rsidRDefault="00455575" w:rsidP="0014148B">
      <w:pPr>
        <w:tabs>
          <w:tab w:val="left" w:pos="0"/>
          <w:tab w:val="left" w:pos="284"/>
          <w:tab w:val="left" w:pos="540"/>
        </w:tabs>
        <w:ind w:right="-1"/>
        <w:jc w:val="both"/>
        <w:rPr>
          <w:b/>
          <w:sz w:val="28"/>
          <w:szCs w:val="28"/>
        </w:rPr>
      </w:pPr>
    </w:p>
    <w:p w:rsidR="0014148B" w:rsidRDefault="0014148B" w:rsidP="0014148B">
      <w:pPr>
        <w:tabs>
          <w:tab w:val="left" w:pos="0"/>
          <w:tab w:val="left" w:pos="284"/>
          <w:tab w:val="left" w:pos="540"/>
        </w:tabs>
        <w:ind w:right="-1"/>
        <w:jc w:val="both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№ 5</w:t>
      </w:r>
      <w:r w:rsidRPr="0014148B">
        <w:rPr>
          <w:b/>
          <w:sz w:val="28"/>
          <w:szCs w:val="28"/>
        </w:rPr>
        <w:t>.</w:t>
      </w:r>
      <w:r w:rsidRPr="0014148B">
        <w:rPr>
          <w:b/>
          <w:sz w:val="28"/>
          <w:szCs w:val="28"/>
          <w:u w:val="single"/>
          <w:lang w:eastAsia="en-US"/>
        </w:rPr>
        <w:t xml:space="preserve"> </w:t>
      </w:r>
      <w:r w:rsidRPr="0014148B">
        <w:rPr>
          <w:b/>
          <w:sz w:val="28"/>
          <w:szCs w:val="28"/>
          <w:lang w:eastAsia="en-US"/>
        </w:rPr>
        <w:t>Страница здоровья – биологическая роль фосфора. Презентация ученика</w:t>
      </w:r>
      <w:r>
        <w:rPr>
          <w:b/>
          <w:sz w:val="28"/>
          <w:szCs w:val="28"/>
          <w:u w:val="single"/>
          <w:lang w:eastAsia="en-US"/>
        </w:rPr>
        <w:t xml:space="preserve"> </w:t>
      </w:r>
    </w:p>
    <w:p w:rsidR="0014148B" w:rsidRPr="0014148B" w:rsidRDefault="0014148B" w:rsidP="0014148B">
      <w:pPr>
        <w:tabs>
          <w:tab w:val="left" w:pos="0"/>
          <w:tab w:val="left" w:pos="284"/>
          <w:tab w:val="left" w:pos="540"/>
        </w:tabs>
        <w:ind w:right="-1"/>
        <w:jc w:val="both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lang w:eastAsia="en-US"/>
        </w:rPr>
        <w:t xml:space="preserve">  </w:t>
      </w:r>
    </w:p>
    <w:p w:rsidR="0014148B" w:rsidRDefault="0014148B" w:rsidP="000C4169">
      <w:pPr>
        <w:tabs>
          <w:tab w:val="left" w:pos="0"/>
          <w:tab w:val="left" w:pos="284"/>
          <w:tab w:val="left" w:pos="540"/>
        </w:tabs>
        <w:spacing w:line="360" w:lineRule="auto"/>
        <w:ind w:right="-1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</w:t>
      </w:r>
      <w:r w:rsidRPr="0014148B">
        <w:rPr>
          <w:b/>
          <w:i/>
          <w:sz w:val="28"/>
          <w:szCs w:val="28"/>
          <w:lang w:eastAsia="en-US"/>
        </w:rPr>
        <w:t>Слайд 1</w:t>
      </w:r>
      <w:r w:rsidRPr="0014148B">
        <w:rPr>
          <w:i/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4C6A2B">
        <w:rPr>
          <w:sz w:val="28"/>
          <w:szCs w:val="28"/>
          <w:lang w:eastAsia="en-US"/>
        </w:rPr>
        <w:t xml:space="preserve">Фосфор </w:t>
      </w:r>
      <w:r>
        <w:rPr>
          <w:sz w:val="28"/>
          <w:szCs w:val="28"/>
          <w:lang w:eastAsia="en-US"/>
        </w:rPr>
        <w:t>относится к биогенным элементам, которые составляют основу живых систем.</w:t>
      </w:r>
    </w:p>
    <w:p w:rsidR="0014148B" w:rsidRPr="0014148B" w:rsidRDefault="0014148B" w:rsidP="000C4169">
      <w:pPr>
        <w:tabs>
          <w:tab w:val="left" w:pos="0"/>
          <w:tab w:val="left" w:pos="284"/>
          <w:tab w:val="left" w:pos="540"/>
        </w:tabs>
        <w:spacing w:line="360" w:lineRule="auto"/>
        <w:ind w:right="-1"/>
        <w:jc w:val="both"/>
        <w:rPr>
          <w:i/>
          <w:sz w:val="28"/>
          <w:szCs w:val="28"/>
          <w:lang w:eastAsia="en-US"/>
        </w:rPr>
      </w:pPr>
      <w:r w:rsidRPr="0014148B">
        <w:rPr>
          <w:b/>
          <w:i/>
          <w:sz w:val="28"/>
          <w:szCs w:val="28"/>
          <w:lang w:eastAsia="en-US"/>
        </w:rPr>
        <w:t>Слайд 2</w:t>
      </w:r>
      <w:r w:rsidRPr="0014148B">
        <w:rPr>
          <w:i/>
          <w:sz w:val="28"/>
          <w:szCs w:val="28"/>
          <w:lang w:eastAsia="en-US"/>
        </w:rPr>
        <w:t xml:space="preserve">. </w:t>
      </w:r>
    </w:p>
    <w:p w:rsidR="0014148B" w:rsidRDefault="0014148B" w:rsidP="000C4169">
      <w:pPr>
        <w:tabs>
          <w:tab w:val="left" w:pos="0"/>
          <w:tab w:val="left" w:pos="284"/>
          <w:tab w:val="left" w:pos="540"/>
        </w:tabs>
        <w:spacing w:line="360" w:lineRule="auto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теле человека около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  <w:lang w:eastAsia="en-US"/>
          </w:rPr>
          <w:t>1 кг</w:t>
        </w:r>
      </w:smartTag>
      <w:r>
        <w:rPr>
          <w:sz w:val="28"/>
          <w:szCs w:val="28"/>
          <w:lang w:eastAsia="en-US"/>
        </w:rPr>
        <w:t xml:space="preserve"> фосфора в виде различных соединений. Скелет человека и животных формируется за счёт соединений фосфора и кальция, поэтому в период роста организма в пище в достаточном количестве должны содержаться  эти элементы. Кроме костей фосфор содержится в мышечной и нервной тканях, головном мозге.</w:t>
      </w:r>
    </w:p>
    <w:p w:rsidR="0014148B" w:rsidRPr="0014148B" w:rsidRDefault="0014148B" w:rsidP="000C4169">
      <w:pPr>
        <w:tabs>
          <w:tab w:val="left" w:pos="0"/>
          <w:tab w:val="left" w:pos="284"/>
          <w:tab w:val="left" w:pos="540"/>
        </w:tabs>
        <w:spacing w:line="360" w:lineRule="auto"/>
        <w:ind w:right="-1"/>
        <w:jc w:val="both"/>
        <w:rPr>
          <w:b/>
          <w:i/>
          <w:sz w:val="28"/>
          <w:szCs w:val="28"/>
          <w:lang w:eastAsia="en-US"/>
        </w:rPr>
      </w:pPr>
      <w:r w:rsidRPr="0014148B">
        <w:rPr>
          <w:b/>
          <w:i/>
          <w:sz w:val="28"/>
          <w:szCs w:val="28"/>
          <w:lang w:eastAsia="en-US"/>
        </w:rPr>
        <w:t>Слайд 3.</w:t>
      </w:r>
    </w:p>
    <w:p w:rsidR="0014148B" w:rsidRDefault="0014148B" w:rsidP="000C4169">
      <w:pPr>
        <w:tabs>
          <w:tab w:val="left" w:pos="0"/>
          <w:tab w:val="left" w:pos="284"/>
          <w:tab w:val="left" w:pos="540"/>
        </w:tabs>
        <w:spacing w:line="360" w:lineRule="auto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недостатке фосфора развивается заболевание – рахит, снижается умственная и мышечная деятельность.</w:t>
      </w:r>
    </w:p>
    <w:p w:rsidR="0014148B" w:rsidRPr="0014148B" w:rsidRDefault="0014148B" w:rsidP="000C4169">
      <w:pPr>
        <w:tabs>
          <w:tab w:val="left" w:pos="0"/>
          <w:tab w:val="left" w:pos="284"/>
          <w:tab w:val="left" w:pos="540"/>
        </w:tabs>
        <w:spacing w:line="360" w:lineRule="auto"/>
        <w:ind w:right="-1"/>
        <w:jc w:val="both"/>
        <w:rPr>
          <w:b/>
          <w:i/>
          <w:sz w:val="28"/>
          <w:szCs w:val="28"/>
          <w:lang w:eastAsia="en-US"/>
        </w:rPr>
      </w:pPr>
      <w:r w:rsidRPr="0014148B">
        <w:rPr>
          <w:b/>
          <w:i/>
          <w:sz w:val="28"/>
          <w:szCs w:val="28"/>
          <w:lang w:eastAsia="en-US"/>
        </w:rPr>
        <w:t>Слайд 4.</w:t>
      </w:r>
    </w:p>
    <w:p w:rsidR="0014148B" w:rsidRDefault="0014148B" w:rsidP="000C4169">
      <w:pPr>
        <w:tabs>
          <w:tab w:val="left" w:pos="0"/>
          <w:tab w:val="left" w:pos="284"/>
          <w:tab w:val="left" w:pos="540"/>
        </w:tabs>
        <w:spacing w:line="360" w:lineRule="auto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Фосфор входит в состав АТФ – аденозинтрифосфорной кислоты и АДФ - аденозиндифосфорной кислоты. В результате превращения АТФ в АДФ энергия выделяется и расходуется для протекания биохимических реакций, например</w:t>
      </w:r>
      <w:proofErr w:type="gramStart"/>
      <w:r>
        <w:rPr>
          <w:sz w:val="28"/>
          <w:szCs w:val="28"/>
          <w:lang w:eastAsia="en-US"/>
        </w:rPr>
        <w:t xml:space="preserve"> ,</w:t>
      </w:r>
      <w:proofErr w:type="gramEnd"/>
      <w:r>
        <w:rPr>
          <w:sz w:val="28"/>
          <w:szCs w:val="28"/>
          <w:lang w:eastAsia="en-US"/>
        </w:rPr>
        <w:t xml:space="preserve"> синтеза белка. </w:t>
      </w:r>
      <w:proofErr w:type="gramStart"/>
      <w:r>
        <w:rPr>
          <w:sz w:val="28"/>
          <w:szCs w:val="28"/>
          <w:lang w:eastAsia="en-US"/>
        </w:rPr>
        <w:t>Пожалуй</w:t>
      </w:r>
      <w:proofErr w:type="gramEnd"/>
      <w:r>
        <w:rPr>
          <w:sz w:val="28"/>
          <w:szCs w:val="28"/>
          <w:lang w:eastAsia="en-US"/>
        </w:rPr>
        <w:t xml:space="preserve"> главными соединениями фосфора в живых организмах являются нуклеиновые кислоты, которые хранят, воспроизводят и передают наследственную информацию, поэтому от собак рождаются щенята, от мышат – мышата. И т.д. </w:t>
      </w:r>
    </w:p>
    <w:p w:rsidR="0014148B" w:rsidRPr="0014148B" w:rsidRDefault="0014148B" w:rsidP="000C4169">
      <w:pPr>
        <w:tabs>
          <w:tab w:val="left" w:pos="0"/>
          <w:tab w:val="left" w:pos="284"/>
          <w:tab w:val="left" w:pos="540"/>
        </w:tabs>
        <w:spacing w:line="360" w:lineRule="auto"/>
        <w:ind w:right="-1"/>
        <w:jc w:val="both"/>
        <w:rPr>
          <w:b/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14148B">
        <w:rPr>
          <w:b/>
          <w:i/>
          <w:sz w:val="28"/>
          <w:szCs w:val="28"/>
          <w:lang w:eastAsia="en-US"/>
        </w:rPr>
        <w:t>Слайд 5.</w:t>
      </w:r>
    </w:p>
    <w:p w:rsidR="0014148B" w:rsidRDefault="0014148B" w:rsidP="000C4169">
      <w:pPr>
        <w:tabs>
          <w:tab w:val="left" w:pos="0"/>
          <w:tab w:val="left" w:pos="284"/>
          <w:tab w:val="left" w:pos="540"/>
        </w:tabs>
        <w:spacing w:line="360" w:lineRule="auto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Академик Ферсман назвал фосфор « элементом жизни и мысли»</w:t>
      </w:r>
    </w:p>
    <w:p w:rsidR="0014148B" w:rsidRDefault="0014148B" w:rsidP="000C4169">
      <w:pPr>
        <w:tabs>
          <w:tab w:val="left" w:pos="0"/>
          <w:tab w:val="left" w:pos="284"/>
          <w:tab w:val="left" w:pos="540"/>
        </w:tabs>
        <w:spacing w:line="360" w:lineRule="auto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Богатые фосфором продукты питания – рыба, яйца, молоко, масло, хлеб, мясо  полезны для умственной деятельности.</w:t>
      </w:r>
    </w:p>
    <w:p w:rsidR="0014148B" w:rsidRPr="0014148B" w:rsidRDefault="0014148B" w:rsidP="000C4169">
      <w:pPr>
        <w:tabs>
          <w:tab w:val="left" w:pos="0"/>
          <w:tab w:val="left" w:pos="284"/>
          <w:tab w:val="left" w:pos="540"/>
        </w:tabs>
        <w:spacing w:line="360" w:lineRule="auto"/>
        <w:ind w:right="-1"/>
        <w:jc w:val="both"/>
        <w:rPr>
          <w:b/>
          <w:i/>
          <w:sz w:val="28"/>
          <w:szCs w:val="28"/>
          <w:lang w:eastAsia="en-US"/>
        </w:rPr>
      </w:pPr>
      <w:r w:rsidRPr="0014148B">
        <w:rPr>
          <w:b/>
          <w:i/>
          <w:sz w:val="28"/>
          <w:szCs w:val="28"/>
          <w:lang w:eastAsia="en-US"/>
        </w:rPr>
        <w:t>Слайд 6.</w:t>
      </w:r>
    </w:p>
    <w:p w:rsidR="0014148B" w:rsidRPr="00455575" w:rsidRDefault="0014148B" w:rsidP="000C4169">
      <w:pPr>
        <w:tabs>
          <w:tab w:val="left" w:pos="0"/>
          <w:tab w:val="left" w:pos="284"/>
          <w:tab w:val="left" w:pos="540"/>
        </w:tabs>
        <w:spacing w:line="360" w:lineRule="auto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Потому эти продукты обязательно должны входить в рацион питания. Ежесуточная потребность взрослого человека в фосфоре от 1 до </w:t>
      </w:r>
      <w:smartTag w:uri="urn:schemas-microsoft-com:office:smarttags" w:element="metricconverter">
        <w:smartTagPr>
          <w:attr w:name="ProductID" w:val="1,2 г"/>
        </w:smartTagPr>
        <w:r>
          <w:rPr>
            <w:sz w:val="28"/>
            <w:szCs w:val="28"/>
            <w:lang w:eastAsia="en-US"/>
          </w:rPr>
          <w:t>1,2 г</w:t>
        </w:r>
      </w:smartTag>
      <w:r>
        <w:rPr>
          <w:sz w:val="28"/>
          <w:szCs w:val="28"/>
          <w:lang w:eastAsia="en-US"/>
        </w:rPr>
        <w:t xml:space="preserve">. </w:t>
      </w:r>
    </w:p>
    <w:p w:rsidR="000C4169" w:rsidRPr="000C4169" w:rsidRDefault="000C4169" w:rsidP="000C4169">
      <w:pPr>
        <w:tabs>
          <w:tab w:val="left" w:pos="0"/>
          <w:tab w:val="left" w:pos="142"/>
          <w:tab w:val="left" w:pos="284"/>
        </w:tabs>
        <w:spacing w:line="360" w:lineRule="auto"/>
        <w:ind w:right="851"/>
        <w:rPr>
          <w:b/>
          <w:sz w:val="28"/>
          <w:szCs w:val="28"/>
          <w:lang w:eastAsia="en-US"/>
        </w:rPr>
      </w:pPr>
      <w:r w:rsidRPr="000C4169">
        <w:rPr>
          <w:b/>
          <w:sz w:val="28"/>
          <w:szCs w:val="28"/>
          <w:lang w:eastAsia="en-US"/>
        </w:rPr>
        <w:t>№ 6.</w:t>
      </w:r>
      <w:r w:rsidRPr="000C4169">
        <w:rPr>
          <w:sz w:val="28"/>
          <w:szCs w:val="28"/>
          <w:lang w:eastAsia="en-US"/>
        </w:rPr>
        <w:t xml:space="preserve"> </w:t>
      </w:r>
      <w:r w:rsidRPr="000C4169">
        <w:rPr>
          <w:b/>
          <w:sz w:val="28"/>
          <w:szCs w:val="28"/>
          <w:lang w:eastAsia="en-US"/>
        </w:rPr>
        <w:t>Стихотворение</w:t>
      </w:r>
    </w:p>
    <w:p w:rsidR="000C4169" w:rsidRDefault="000C4169" w:rsidP="000C4169">
      <w:pPr>
        <w:tabs>
          <w:tab w:val="left" w:pos="0"/>
          <w:tab w:val="left" w:pos="142"/>
          <w:tab w:val="left" w:pos="284"/>
        </w:tabs>
        <w:spacing w:line="360" w:lineRule="auto"/>
        <w:ind w:right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Мечтая раздобыть свой философский камень,</w:t>
      </w:r>
    </w:p>
    <w:p w:rsidR="000C4169" w:rsidRDefault="000C4169" w:rsidP="000C4169">
      <w:pPr>
        <w:tabs>
          <w:tab w:val="left" w:pos="0"/>
          <w:tab w:val="left" w:pos="142"/>
          <w:tab w:val="left" w:pos="284"/>
        </w:tabs>
        <w:spacing w:line="360" w:lineRule="auto"/>
        <w:ind w:right="851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Способный</w:t>
      </w:r>
      <w:proofErr w:type="gramEnd"/>
      <w:r>
        <w:rPr>
          <w:sz w:val="28"/>
          <w:szCs w:val="28"/>
          <w:lang w:eastAsia="en-US"/>
        </w:rPr>
        <w:t xml:space="preserve"> приоткрыть златые ворота,</w:t>
      </w:r>
    </w:p>
    <w:p w:rsidR="000C4169" w:rsidRDefault="000C4169" w:rsidP="000C4169">
      <w:pPr>
        <w:tabs>
          <w:tab w:val="left" w:pos="0"/>
          <w:tab w:val="left" w:pos="142"/>
          <w:tab w:val="left" w:pos="284"/>
        </w:tabs>
        <w:spacing w:line="360" w:lineRule="auto"/>
        <w:ind w:right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Алхимик </w:t>
      </w:r>
      <w:proofErr w:type="spellStart"/>
      <w:r>
        <w:rPr>
          <w:sz w:val="28"/>
          <w:szCs w:val="28"/>
          <w:lang w:eastAsia="en-US"/>
        </w:rPr>
        <w:t>Бранд</w:t>
      </w:r>
      <w:proofErr w:type="spellEnd"/>
      <w:r>
        <w:rPr>
          <w:sz w:val="28"/>
          <w:szCs w:val="28"/>
          <w:lang w:eastAsia="en-US"/>
        </w:rPr>
        <w:t xml:space="preserve"> увидел синий пламень</w:t>
      </w:r>
    </w:p>
    <w:p w:rsidR="000C4169" w:rsidRDefault="000C4169" w:rsidP="000C4169">
      <w:pPr>
        <w:tabs>
          <w:tab w:val="left" w:pos="0"/>
          <w:tab w:val="left" w:pos="142"/>
          <w:tab w:val="left" w:pos="284"/>
        </w:tabs>
        <w:spacing w:line="360" w:lineRule="auto"/>
        <w:ind w:right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 фосфором нарёк его тогда.</w:t>
      </w:r>
    </w:p>
    <w:p w:rsidR="000C4169" w:rsidRDefault="000C4169" w:rsidP="000C4169">
      <w:pPr>
        <w:tabs>
          <w:tab w:val="left" w:pos="0"/>
          <w:tab w:val="left" w:pos="142"/>
          <w:tab w:val="left" w:pos="284"/>
        </w:tabs>
        <w:spacing w:line="360" w:lineRule="auto"/>
        <w:ind w:right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Он «элементом мысли» будет назван, </w:t>
      </w:r>
    </w:p>
    <w:p w:rsidR="000C4169" w:rsidRDefault="000C4169" w:rsidP="000C4169">
      <w:pPr>
        <w:tabs>
          <w:tab w:val="left" w:pos="0"/>
          <w:tab w:val="left" w:pos="142"/>
          <w:tab w:val="left" w:pos="284"/>
        </w:tabs>
        <w:spacing w:line="360" w:lineRule="auto"/>
        <w:ind w:right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Плодоношенье он определит.</w:t>
      </w:r>
    </w:p>
    <w:p w:rsidR="000C4169" w:rsidRDefault="000C4169" w:rsidP="000C4169">
      <w:pPr>
        <w:tabs>
          <w:tab w:val="left" w:pos="0"/>
          <w:tab w:val="left" w:pos="142"/>
          <w:tab w:val="left" w:pos="284"/>
        </w:tabs>
        <w:spacing w:line="360" w:lineRule="auto"/>
        <w:ind w:right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 даст начало удобреньям разным:</w:t>
      </w:r>
    </w:p>
    <w:p w:rsidR="000C4169" w:rsidRDefault="000C4169" w:rsidP="000C4169">
      <w:pPr>
        <w:tabs>
          <w:tab w:val="left" w:pos="0"/>
          <w:tab w:val="left" w:pos="142"/>
          <w:tab w:val="left" w:pos="284"/>
        </w:tabs>
        <w:spacing w:line="360" w:lineRule="auto"/>
        <w:ind w:right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Природный фосфорит и апатит.</w:t>
      </w:r>
    </w:p>
    <w:p w:rsidR="000C4169" w:rsidRDefault="000C4169" w:rsidP="000C4169">
      <w:pPr>
        <w:tabs>
          <w:tab w:val="left" w:pos="0"/>
          <w:tab w:val="left" w:pos="142"/>
          <w:tab w:val="left" w:pos="284"/>
        </w:tabs>
        <w:spacing w:line="360" w:lineRule="auto"/>
        <w:ind w:right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Двуликий фосфор миф о нём развеян.</w:t>
      </w:r>
    </w:p>
    <w:p w:rsidR="000C4169" w:rsidRDefault="000C4169" w:rsidP="000C4169">
      <w:pPr>
        <w:tabs>
          <w:tab w:val="left" w:pos="0"/>
          <w:tab w:val="left" w:pos="142"/>
          <w:tab w:val="left" w:pos="284"/>
        </w:tabs>
        <w:spacing w:line="360" w:lineRule="auto"/>
        <w:ind w:right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Он даст завесы дым – лишь только тронь.</w:t>
      </w:r>
    </w:p>
    <w:p w:rsidR="000C4169" w:rsidRDefault="000C4169" w:rsidP="000C4169">
      <w:pPr>
        <w:tabs>
          <w:tab w:val="left" w:pos="0"/>
          <w:tab w:val="left" w:pos="142"/>
          <w:tab w:val="left" w:pos="284"/>
        </w:tabs>
        <w:spacing w:line="360" w:lineRule="auto"/>
        <w:ind w:right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Или в компании </w:t>
      </w:r>
      <w:proofErr w:type="gramStart"/>
      <w:r>
        <w:rPr>
          <w:sz w:val="28"/>
          <w:szCs w:val="28"/>
          <w:lang w:eastAsia="en-US"/>
        </w:rPr>
        <w:t>с</w:t>
      </w:r>
      <w:proofErr w:type="gramEnd"/>
      <w:r>
        <w:rPr>
          <w:sz w:val="28"/>
          <w:szCs w:val="28"/>
          <w:lang w:eastAsia="en-US"/>
        </w:rPr>
        <w:t xml:space="preserve"> стеклом и клеем</w:t>
      </w:r>
    </w:p>
    <w:p w:rsidR="000C4169" w:rsidRDefault="000C4169" w:rsidP="000C4169">
      <w:pPr>
        <w:tabs>
          <w:tab w:val="left" w:pos="0"/>
          <w:tab w:val="left" w:pos="142"/>
          <w:tab w:val="left" w:pos="284"/>
        </w:tabs>
        <w:spacing w:line="360" w:lineRule="auto"/>
        <w:ind w:right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спичке в коробке смирит огонь.</w:t>
      </w:r>
    </w:p>
    <w:p w:rsidR="00455575" w:rsidRDefault="00A71A1C" w:rsidP="00455575">
      <w:pPr>
        <w:tabs>
          <w:tab w:val="left" w:pos="0"/>
          <w:tab w:val="left" w:pos="1080"/>
        </w:tabs>
        <w:spacing w:line="360" w:lineRule="auto"/>
        <w:ind w:right="851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№ 7</w:t>
      </w:r>
      <w:r w:rsidR="00455575" w:rsidRPr="00455575">
        <w:rPr>
          <w:b/>
          <w:sz w:val="28"/>
          <w:szCs w:val="28"/>
          <w:lang w:eastAsia="en-US"/>
        </w:rPr>
        <w:t xml:space="preserve">. </w:t>
      </w:r>
      <w:r w:rsidR="00455575">
        <w:rPr>
          <w:b/>
          <w:sz w:val="28"/>
          <w:szCs w:val="28"/>
          <w:lang w:eastAsia="en-US"/>
        </w:rPr>
        <w:t>Правила написания</w:t>
      </w:r>
      <w:r w:rsidR="00455575" w:rsidRPr="00343433">
        <w:rPr>
          <w:b/>
          <w:sz w:val="28"/>
          <w:szCs w:val="28"/>
          <w:lang w:eastAsia="en-US"/>
        </w:rPr>
        <w:t xml:space="preserve"> </w:t>
      </w:r>
      <w:proofErr w:type="spellStart"/>
      <w:r w:rsidR="00455575" w:rsidRPr="00343433">
        <w:rPr>
          <w:b/>
          <w:sz w:val="28"/>
          <w:szCs w:val="28"/>
          <w:lang w:eastAsia="en-US"/>
        </w:rPr>
        <w:t>синквейна</w:t>
      </w:r>
      <w:proofErr w:type="spellEnd"/>
      <w:r w:rsidR="00455575" w:rsidRPr="00343433">
        <w:rPr>
          <w:b/>
          <w:sz w:val="28"/>
          <w:szCs w:val="28"/>
          <w:lang w:eastAsia="en-US"/>
        </w:rPr>
        <w:t>:</w:t>
      </w:r>
    </w:p>
    <w:p w:rsidR="00455575" w:rsidRPr="00343433" w:rsidRDefault="00455575" w:rsidP="00455575">
      <w:pPr>
        <w:tabs>
          <w:tab w:val="left" w:pos="0"/>
          <w:tab w:val="left" w:pos="1080"/>
        </w:tabs>
        <w:spacing w:line="360" w:lineRule="auto"/>
        <w:ind w:right="851"/>
        <w:jc w:val="both"/>
        <w:rPr>
          <w:b/>
          <w:sz w:val="28"/>
          <w:szCs w:val="28"/>
          <w:lang w:eastAsia="en-US"/>
        </w:rPr>
      </w:pPr>
    </w:p>
    <w:p w:rsidR="00455575" w:rsidRDefault="00455575" w:rsidP="00455575">
      <w:pPr>
        <w:tabs>
          <w:tab w:val="left" w:pos="0"/>
          <w:tab w:val="left" w:pos="720"/>
        </w:tabs>
        <w:spacing w:line="360" w:lineRule="auto"/>
        <w:ind w:righ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1.Первая строка –  понятие, название (1-2 существительных).</w:t>
      </w:r>
    </w:p>
    <w:p w:rsidR="00455575" w:rsidRDefault="00455575" w:rsidP="00455575">
      <w:pPr>
        <w:tabs>
          <w:tab w:val="left" w:pos="0"/>
          <w:tab w:val="left" w:pos="720"/>
        </w:tabs>
        <w:spacing w:line="360" w:lineRule="auto"/>
        <w:ind w:right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Вторая строка – описание (2-4 прилагательных, характеризующих понятие).</w:t>
      </w:r>
    </w:p>
    <w:p w:rsidR="00455575" w:rsidRDefault="00455575" w:rsidP="00455575">
      <w:pPr>
        <w:tabs>
          <w:tab w:val="left" w:pos="0"/>
          <w:tab w:val="left" w:pos="720"/>
        </w:tabs>
        <w:spacing w:line="360" w:lineRule="auto"/>
        <w:ind w:right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Третья строка – три глагола, характеризующих действие понятия.</w:t>
      </w:r>
    </w:p>
    <w:p w:rsidR="00455575" w:rsidRDefault="00455575" w:rsidP="00455575">
      <w:pPr>
        <w:tabs>
          <w:tab w:val="left" w:pos="0"/>
          <w:tab w:val="left" w:pos="720"/>
        </w:tabs>
        <w:spacing w:line="360" w:lineRule="auto"/>
        <w:ind w:right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Четвёртая строка – короткое предложение, в котором выражено главное (3-5 слов).</w:t>
      </w:r>
    </w:p>
    <w:p w:rsidR="00455575" w:rsidRPr="008A0B2F" w:rsidRDefault="00455575" w:rsidP="00455575">
      <w:pPr>
        <w:tabs>
          <w:tab w:val="left" w:pos="0"/>
          <w:tab w:val="left" w:pos="720"/>
        </w:tabs>
        <w:spacing w:line="360" w:lineRule="auto"/>
        <w:ind w:right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Пятая строка – одно - два слово, через которое выражены чувства, ассоциации связанные с данным понятием.</w:t>
      </w:r>
    </w:p>
    <w:p w:rsidR="00FC3A47" w:rsidRPr="00FC3A47" w:rsidRDefault="00FC3A47" w:rsidP="00FC3A47">
      <w:pPr>
        <w:tabs>
          <w:tab w:val="left" w:pos="0"/>
        </w:tabs>
        <w:spacing w:line="360" w:lineRule="auto"/>
        <w:ind w:right="851"/>
        <w:contextualSpacing/>
        <w:jc w:val="center"/>
        <w:rPr>
          <w:b/>
          <w:sz w:val="28"/>
          <w:szCs w:val="28"/>
          <w:lang w:val="en-US"/>
        </w:rPr>
      </w:pPr>
      <w:r w:rsidRPr="007027F8">
        <w:rPr>
          <w:b/>
          <w:sz w:val="28"/>
          <w:szCs w:val="28"/>
        </w:rPr>
        <w:t>Список литературы для педагогов:</w:t>
      </w:r>
    </w:p>
    <w:p w:rsidR="00FC3A47" w:rsidRDefault="00FC3A47" w:rsidP="00FC3A47">
      <w:pPr>
        <w:pStyle w:val="a3"/>
        <w:numPr>
          <w:ilvl w:val="0"/>
          <w:numId w:val="10"/>
        </w:numPr>
        <w:spacing w:after="200" w:line="360" w:lineRule="auto"/>
        <w:ind w:left="567" w:right="851" w:hanging="425"/>
        <w:rPr>
          <w:sz w:val="28"/>
          <w:szCs w:val="28"/>
        </w:rPr>
      </w:pPr>
      <w:r w:rsidRPr="007027F8">
        <w:rPr>
          <w:sz w:val="28"/>
          <w:szCs w:val="28"/>
        </w:rPr>
        <w:t>Габриелян О.С.,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Сивоглазов</w:t>
      </w:r>
      <w:proofErr w:type="spellEnd"/>
      <w:r>
        <w:rPr>
          <w:sz w:val="28"/>
          <w:szCs w:val="28"/>
        </w:rPr>
        <w:t xml:space="preserve"> В.И., Сладков С.А.</w:t>
      </w:r>
    </w:p>
    <w:p w:rsidR="00FC3A47" w:rsidRDefault="00FC3A47" w:rsidP="00FC3A47">
      <w:pPr>
        <w:pStyle w:val="a3"/>
        <w:spacing w:line="360" w:lineRule="auto"/>
        <w:ind w:left="567" w:right="851"/>
        <w:rPr>
          <w:sz w:val="28"/>
          <w:szCs w:val="28"/>
        </w:rPr>
      </w:pPr>
      <w:r>
        <w:rPr>
          <w:sz w:val="28"/>
          <w:szCs w:val="28"/>
        </w:rPr>
        <w:t xml:space="preserve">Учебник – навигатор «Химия. 9 класс», </w:t>
      </w:r>
      <w:proofErr w:type="spellStart"/>
      <w:r>
        <w:rPr>
          <w:sz w:val="28"/>
          <w:szCs w:val="28"/>
        </w:rPr>
        <w:t>М.:Дрофа</w:t>
      </w:r>
      <w:proofErr w:type="spellEnd"/>
      <w:r>
        <w:rPr>
          <w:sz w:val="28"/>
          <w:szCs w:val="28"/>
        </w:rPr>
        <w:t>, 2014.</w:t>
      </w:r>
    </w:p>
    <w:p w:rsidR="00FC3A47" w:rsidRDefault="00FC3A47" w:rsidP="00FC3A47">
      <w:pPr>
        <w:pStyle w:val="a3"/>
        <w:numPr>
          <w:ilvl w:val="0"/>
          <w:numId w:val="10"/>
        </w:numPr>
        <w:spacing w:after="200" w:line="360" w:lineRule="auto"/>
        <w:ind w:left="567" w:right="851" w:hanging="425"/>
        <w:rPr>
          <w:sz w:val="28"/>
          <w:szCs w:val="28"/>
        </w:rPr>
      </w:pPr>
      <w:r>
        <w:rPr>
          <w:sz w:val="28"/>
          <w:szCs w:val="28"/>
        </w:rPr>
        <w:t>Денисова В.П. Мастер – класс учителя химии: уроки с использованием ИКТ. Методическое пособие с электронным приложением. М.: Планета, 2010.</w:t>
      </w:r>
    </w:p>
    <w:p w:rsidR="00FC3A47" w:rsidRDefault="00FC3A47" w:rsidP="00FC3A47">
      <w:pPr>
        <w:pStyle w:val="a3"/>
        <w:numPr>
          <w:ilvl w:val="0"/>
          <w:numId w:val="10"/>
        </w:numPr>
        <w:spacing w:after="200" w:line="360" w:lineRule="auto"/>
        <w:ind w:left="567" w:right="851" w:hanging="425"/>
        <w:rPr>
          <w:sz w:val="28"/>
          <w:szCs w:val="28"/>
        </w:rPr>
      </w:pPr>
      <w:r>
        <w:rPr>
          <w:sz w:val="28"/>
          <w:szCs w:val="28"/>
        </w:rPr>
        <w:t>Солдатова Т.М. Уроки химии с применением информационных технологий. Методическое пособие с электронным приложением. М.: Планета, 2011.</w:t>
      </w:r>
    </w:p>
    <w:p w:rsidR="00FC3A47" w:rsidRDefault="00FC3A47" w:rsidP="00DA3D86">
      <w:pPr>
        <w:pStyle w:val="a3"/>
        <w:numPr>
          <w:ilvl w:val="0"/>
          <w:numId w:val="10"/>
        </w:numPr>
        <w:spacing w:after="200" w:line="360" w:lineRule="auto"/>
        <w:ind w:left="567" w:right="-427" w:hanging="425"/>
        <w:rPr>
          <w:sz w:val="28"/>
          <w:szCs w:val="28"/>
        </w:rPr>
      </w:pPr>
      <w:r>
        <w:rPr>
          <w:sz w:val="28"/>
          <w:szCs w:val="28"/>
        </w:rPr>
        <w:t>Габриеля</w:t>
      </w:r>
      <w:r w:rsidR="00DA3D86">
        <w:rPr>
          <w:sz w:val="28"/>
          <w:szCs w:val="28"/>
        </w:rPr>
        <w:t>н О.С. Настольная книга учителя «Химия.9 класс»</w:t>
      </w:r>
      <w:r>
        <w:rPr>
          <w:sz w:val="28"/>
          <w:szCs w:val="28"/>
        </w:rPr>
        <w:t xml:space="preserve"> М.: Дрофа, 2003.</w:t>
      </w:r>
    </w:p>
    <w:p w:rsidR="00FC3A47" w:rsidRDefault="00FC3A47" w:rsidP="00FC3A47">
      <w:pPr>
        <w:pStyle w:val="a3"/>
        <w:numPr>
          <w:ilvl w:val="0"/>
          <w:numId w:val="10"/>
        </w:numPr>
        <w:spacing w:after="200" w:line="360" w:lineRule="auto"/>
        <w:ind w:left="567" w:right="851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Дендебер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Ключникова</w:t>
      </w:r>
      <w:proofErr w:type="spellEnd"/>
      <w:r>
        <w:rPr>
          <w:sz w:val="28"/>
          <w:szCs w:val="28"/>
        </w:rPr>
        <w:t xml:space="preserve"> О.В. Современные технологии в процессе преподавания химии. М.: «5» за знания, 2007.</w:t>
      </w:r>
    </w:p>
    <w:p w:rsidR="00FC3A47" w:rsidRPr="00DA3D86" w:rsidRDefault="00FC3A47" w:rsidP="00DA3D86">
      <w:pPr>
        <w:pStyle w:val="a3"/>
        <w:numPr>
          <w:ilvl w:val="0"/>
          <w:numId w:val="10"/>
        </w:numPr>
        <w:tabs>
          <w:tab w:val="left" w:pos="-284"/>
        </w:tabs>
        <w:spacing w:after="200" w:line="360" w:lineRule="auto"/>
        <w:ind w:left="567" w:right="-426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Андресен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Бентп</w:t>
      </w:r>
      <w:proofErr w:type="spellEnd"/>
      <w:r>
        <w:rPr>
          <w:sz w:val="28"/>
          <w:szCs w:val="28"/>
        </w:rPr>
        <w:t xml:space="preserve"> Б., Катя Ван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Бринк</w:t>
      </w:r>
      <w:proofErr w:type="spellEnd"/>
      <w:r>
        <w:rPr>
          <w:sz w:val="28"/>
          <w:szCs w:val="28"/>
        </w:rPr>
        <w:t xml:space="preserve">. </w:t>
      </w:r>
      <w:r w:rsidRPr="00DA3D86">
        <w:rPr>
          <w:sz w:val="28"/>
          <w:szCs w:val="28"/>
        </w:rPr>
        <w:t>Мультимедиа в образовании. М.: Дрофа, 2007.</w:t>
      </w:r>
    </w:p>
    <w:p w:rsidR="00FC3A47" w:rsidRPr="00FC3A47" w:rsidRDefault="00FC3A47" w:rsidP="00FC3A47">
      <w:pPr>
        <w:pStyle w:val="a3"/>
        <w:spacing w:line="360" w:lineRule="auto"/>
        <w:ind w:left="567" w:right="851"/>
        <w:rPr>
          <w:b/>
          <w:sz w:val="28"/>
          <w:szCs w:val="28"/>
        </w:rPr>
      </w:pPr>
      <w:r w:rsidRPr="0090784C">
        <w:rPr>
          <w:b/>
          <w:sz w:val="28"/>
          <w:szCs w:val="28"/>
        </w:rPr>
        <w:t>Список литературы для учащихся:</w:t>
      </w:r>
    </w:p>
    <w:p w:rsidR="00FC3A47" w:rsidRDefault="00FC3A47" w:rsidP="00FC3A47">
      <w:pPr>
        <w:pStyle w:val="a3"/>
        <w:numPr>
          <w:ilvl w:val="0"/>
          <w:numId w:val="11"/>
        </w:numPr>
        <w:spacing w:after="200" w:line="360" w:lineRule="auto"/>
        <w:ind w:left="567" w:right="851"/>
        <w:rPr>
          <w:sz w:val="28"/>
          <w:szCs w:val="28"/>
        </w:rPr>
      </w:pPr>
      <w:r>
        <w:rPr>
          <w:sz w:val="28"/>
          <w:szCs w:val="28"/>
        </w:rPr>
        <w:t xml:space="preserve">Габриелян О.С., </w:t>
      </w:r>
      <w:proofErr w:type="spellStart"/>
      <w:r>
        <w:rPr>
          <w:sz w:val="28"/>
          <w:szCs w:val="28"/>
        </w:rPr>
        <w:t>Сивоглазов</w:t>
      </w:r>
      <w:proofErr w:type="spellEnd"/>
      <w:r>
        <w:rPr>
          <w:sz w:val="28"/>
          <w:szCs w:val="28"/>
        </w:rPr>
        <w:t xml:space="preserve">  В.И., Сладков С.А. </w:t>
      </w:r>
    </w:p>
    <w:p w:rsidR="00FC3A47" w:rsidRDefault="00FC3A47" w:rsidP="00FC3A47">
      <w:pPr>
        <w:pStyle w:val="a3"/>
        <w:spacing w:line="360" w:lineRule="auto"/>
        <w:ind w:left="567" w:right="851"/>
        <w:rPr>
          <w:sz w:val="28"/>
          <w:szCs w:val="28"/>
        </w:rPr>
      </w:pPr>
      <w:r>
        <w:rPr>
          <w:sz w:val="28"/>
          <w:szCs w:val="28"/>
        </w:rPr>
        <w:t>Учебник – навигатор «Химия. 9 класс». М.: Дрофа, 2014.</w:t>
      </w:r>
    </w:p>
    <w:p w:rsidR="00FC3A47" w:rsidRDefault="00FC3A47" w:rsidP="00FC3A47">
      <w:pPr>
        <w:pStyle w:val="a3"/>
        <w:numPr>
          <w:ilvl w:val="0"/>
          <w:numId w:val="11"/>
        </w:numPr>
        <w:spacing w:after="200" w:line="360" w:lineRule="auto"/>
        <w:ind w:left="567" w:right="851"/>
        <w:rPr>
          <w:sz w:val="28"/>
          <w:szCs w:val="28"/>
        </w:rPr>
      </w:pPr>
      <w:proofErr w:type="spellStart"/>
      <w:r>
        <w:rPr>
          <w:sz w:val="28"/>
          <w:szCs w:val="28"/>
        </w:rPr>
        <w:t>Крицман</w:t>
      </w:r>
      <w:proofErr w:type="spellEnd"/>
      <w:r>
        <w:rPr>
          <w:sz w:val="28"/>
          <w:szCs w:val="28"/>
        </w:rPr>
        <w:t xml:space="preserve"> В.А. </w:t>
      </w:r>
    </w:p>
    <w:p w:rsidR="00FC3A47" w:rsidRPr="008A0B2F" w:rsidRDefault="00FC3A47" w:rsidP="00FC3A47">
      <w:pPr>
        <w:pStyle w:val="a3"/>
        <w:spacing w:line="360" w:lineRule="auto"/>
        <w:ind w:left="567" w:right="851"/>
        <w:rPr>
          <w:sz w:val="28"/>
          <w:szCs w:val="28"/>
        </w:rPr>
      </w:pPr>
      <w:r>
        <w:rPr>
          <w:sz w:val="28"/>
          <w:szCs w:val="28"/>
        </w:rPr>
        <w:t>Книга для чтения по неорганической химии. Часть 2. М.: Просвещение, 1998.</w:t>
      </w:r>
    </w:p>
    <w:p w:rsidR="00FC3A47" w:rsidRPr="008A0B2F" w:rsidRDefault="00FC3A47" w:rsidP="00FC3A47">
      <w:pPr>
        <w:tabs>
          <w:tab w:val="left" w:pos="0"/>
          <w:tab w:val="left" w:pos="284"/>
          <w:tab w:val="left" w:pos="540"/>
        </w:tabs>
        <w:spacing w:line="360" w:lineRule="auto"/>
        <w:ind w:right="-1"/>
        <w:jc w:val="both"/>
        <w:rPr>
          <w:rStyle w:val="a5"/>
          <w:sz w:val="28"/>
          <w:szCs w:val="28"/>
          <w:lang w:eastAsia="en-US"/>
        </w:rPr>
      </w:pPr>
      <w:r w:rsidRPr="008A0B2F">
        <w:rPr>
          <w:sz w:val="28"/>
          <w:szCs w:val="28"/>
        </w:rPr>
        <w:t xml:space="preserve">   3.</w:t>
      </w:r>
      <w:r w:rsidRPr="008A0B2F">
        <w:t xml:space="preserve"> </w:t>
      </w:r>
      <w:r w:rsidR="00A36A79">
        <w:rPr>
          <w:sz w:val="28"/>
          <w:szCs w:val="28"/>
          <w:lang w:val="en-US" w:eastAsia="en-US"/>
        </w:rPr>
        <w:fldChar w:fldCharType="begin"/>
      </w:r>
      <w:r w:rsidRPr="008A0B2F">
        <w:rPr>
          <w:sz w:val="28"/>
          <w:szCs w:val="28"/>
          <w:lang w:eastAsia="en-US"/>
        </w:rPr>
        <w:instrText xml:space="preserve"> </w:instrText>
      </w:r>
      <w:r>
        <w:rPr>
          <w:sz w:val="28"/>
          <w:szCs w:val="28"/>
          <w:lang w:val="en-US" w:eastAsia="en-US"/>
        </w:rPr>
        <w:instrText>HYPERLINK</w:instrText>
      </w:r>
      <w:r w:rsidRPr="008A0B2F">
        <w:rPr>
          <w:sz w:val="28"/>
          <w:szCs w:val="28"/>
          <w:lang w:eastAsia="en-US"/>
        </w:rPr>
        <w:instrText xml:space="preserve"> "</w:instrText>
      </w:r>
      <w:r>
        <w:rPr>
          <w:sz w:val="28"/>
          <w:szCs w:val="28"/>
          <w:lang w:val="en-US" w:eastAsia="en-US"/>
        </w:rPr>
        <w:instrText>http</w:instrText>
      </w:r>
      <w:r w:rsidRPr="008A0B2F">
        <w:rPr>
          <w:sz w:val="28"/>
          <w:szCs w:val="28"/>
          <w:lang w:eastAsia="en-US"/>
        </w:rPr>
        <w:instrText>://</w:instrText>
      </w:r>
      <w:r>
        <w:rPr>
          <w:sz w:val="28"/>
          <w:szCs w:val="28"/>
          <w:lang w:val="en-US" w:eastAsia="en-US"/>
        </w:rPr>
        <w:instrText>chemistry</w:instrText>
      </w:r>
      <w:r w:rsidRPr="008A0B2F">
        <w:rPr>
          <w:sz w:val="28"/>
          <w:szCs w:val="28"/>
          <w:lang w:eastAsia="en-US"/>
        </w:rPr>
        <w:instrText>-</w:instrText>
      </w:r>
      <w:r>
        <w:rPr>
          <w:sz w:val="28"/>
          <w:szCs w:val="28"/>
          <w:lang w:val="en-US" w:eastAsia="en-US"/>
        </w:rPr>
        <w:instrText>chemists</w:instrText>
      </w:r>
      <w:r w:rsidRPr="008A0B2F">
        <w:rPr>
          <w:sz w:val="28"/>
          <w:szCs w:val="28"/>
          <w:lang w:eastAsia="en-US"/>
        </w:rPr>
        <w:instrText>.</w:instrText>
      </w:r>
      <w:r>
        <w:rPr>
          <w:sz w:val="28"/>
          <w:szCs w:val="28"/>
          <w:lang w:val="en-US" w:eastAsia="en-US"/>
        </w:rPr>
        <w:instrText>com</w:instrText>
      </w:r>
      <w:r w:rsidRPr="008A0B2F">
        <w:rPr>
          <w:sz w:val="28"/>
          <w:szCs w:val="28"/>
          <w:lang w:eastAsia="en-US"/>
        </w:rPr>
        <w:instrText>/</w:instrText>
      </w:r>
      <w:r>
        <w:rPr>
          <w:sz w:val="28"/>
          <w:szCs w:val="28"/>
          <w:lang w:val="en-US" w:eastAsia="en-US"/>
        </w:rPr>
        <w:instrText>N</w:instrText>
      </w:r>
      <w:r w:rsidRPr="008A0B2F">
        <w:rPr>
          <w:sz w:val="28"/>
          <w:szCs w:val="28"/>
          <w:lang w:eastAsia="en-US"/>
        </w:rPr>
        <w:instrText>3_2012/</w:instrText>
      </w:r>
      <w:r>
        <w:rPr>
          <w:sz w:val="28"/>
          <w:szCs w:val="28"/>
          <w:lang w:val="en-US" w:eastAsia="en-US"/>
        </w:rPr>
        <w:instrText>S</w:instrText>
      </w:r>
      <w:r w:rsidRPr="008A0B2F">
        <w:rPr>
          <w:sz w:val="28"/>
          <w:szCs w:val="28"/>
          <w:lang w:eastAsia="en-US"/>
        </w:rPr>
        <w:instrText>1/</w:instrText>
      </w:r>
      <w:r>
        <w:rPr>
          <w:sz w:val="28"/>
          <w:szCs w:val="28"/>
          <w:lang w:val="en-US" w:eastAsia="en-US"/>
        </w:rPr>
        <w:instrText>ChemistryAndChemists</w:instrText>
      </w:r>
      <w:r w:rsidRPr="008A0B2F">
        <w:rPr>
          <w:sz w:val="28"/>
          <w:szCs w:val="28"/>
          <w:lang w:eastAsia="en-US"/>
        </w:rPr>
        <w:instrText>_3_2012-</w:instrText>
      </w:r>
      <w:r>
        <w:rPr>
          <w:sz w:val="28"/>
          <w:szCs w:val="28"/>
          <w:lang w:val="en-US" w:eastAsia="en-US"/>
        </w:rPr>
        <w:instrText>S</w:instrText>
      </w:r>
      <w:r w:rsidRPr="008A0B2F">
        <w:rPr>
          <w:sz w:val="28"/>
          <w:szCs w:val="28"/>
          <w:lang w:eastAsia="en-US"/>
        </w:rPr>
        <w:instrText>1-0.</w:instrText>
      </w:r>
      <w:r>
        <w:rPr>
          <w:sz w:val="28"/>
          <w:szCs w:val="28"/>
          <w:lang w:val="en-US" w:eastAsia="en-US"/>
        </w:rPr>
        <w:instrText>html</w:instrText>
      </w:r>
      <w:r w:rsidRPr="008A0B2F">
        <w:rPr>
          <w:sz w:val="28"/>
          <w:szCs w:val="28"/>
          <w:lang w:eastAsia="en-US"/>
        </w:rPr>
        <w:instrText xml:space="preserve">" </w:instrText>
      </w:r>
      <w:r w:rsidR="00A36A79">
        <w:rPr>
          <w:sz w:val="28"/>
          <w:szCs w:val="28"/>
          <w:lang w:val="en-US" w:eastAsia="en-US"/>
        </w:rPr>
        <w:fldChar w:fldCharType="separate"/>
      </w:r>
      <w:r w:rsidRPr="00FC3A47">
        <w:rPr>
          <w:rStyle w:val="a5"/>
          <w:sz w:val="28"/>
          <w:szCs w:val="28"/>
          <w:lang w:val="en-US" w:eastAsia="en-US"/>
        </w:rPr>
        <w:t>http</w:t>
      </w:r>
      <w:r w:rsidRPr="008A0B2F">
        <w:rPr>
          <w:rStyle w:val="a5"/>
          <w:sz w:val="28"/>
          <w:szCs w:val="28"/>
          <w:lang w:eastAsia="en-US"/>
        </w:rPr>
        <w:t>://</w:t>
      </w:r>
      <w:r w:rsidRPr="00FC3A47">
        <w:rPr>
          <w:rStyle w:val="a5"/>
          <w:sz w:val="28"/>
          <w:szCs w:val="28"/>
          <w:lang w:val="en-US" w:eastAsia="en-US"/>
        </w:rPr>
        <w:t>chemistry</w:t>
      </w:r>
      <w:r w:rsidRPr="008A0B2F">
        <w:rPr>
          <w:rStyle w:val="a5"/>
          <w:sz w:val="28"/>
          <w:szCs w:val="28"/>
          <w:lang w:eastAsia="en-US"/>
        </w:rPr>
        <w:t>-</w:t>
      </w:r>
      <w:r w:rsidRPr="00FC3A47">
        <w:rPr>
          <w:rStyle w:val="a5"/>
          <w:sz w:val="28"/>
          <w:szCs w:val="28"/>
          <w:lang w:val="en-US" w:eastAsia="en-US"/>
        </w:rPr>
        <w:t>chemists</w:t>
      </w:r>
      <w:r w:rsidRPr="008A0B2F">
        <w:rPr>
          <w:rStyle w:val="a5"/>
          <w:sz w:val="28"/>
          <w:szCs w:val="28"/>
          <w:lang w:eastAsia="en-US"/>
        </w:rPr>
        <w:t>.</w:t>
      </w:r>
      <w:r w:rsidRPr="00FC3A47">
        <w:rPr>
          <w:rStyle w:val="a5"/>
          <w:sz w:val="28"/>
          <w:szCs w:val="28"/>
          <w:lang w:val="en-US" w:eastAsia="en-US"/>
        </w:rPr>
        <w:t>com</w:t>
      </w:r>
      <w:r w:rsidRPr="008A0B2F">
        <w:rPr>
          <w:rStyle w:val="a5"/>
          <w:sz w:val="28"/>
          <w:szCs w:val="28"/>
          <w:lang w:eastAsia="en-US"/>
        </w:rPr>
        <w:t>/</w:t>
      </w:r>
      <w:r w:rsidRPr="00FC3A47">
        <w:rPr>
          <w:rStyle w:val="a5"/>
          <w:sz w:val="28"/>
          <w:szCs w:val="28"/>
          <w:lang w:val="en-US" w:eastAsia="en-US"/>
        </w:rPr>
        <w:t>N</w:t>
      </w:r>
      <w:r w:rsidRPr="008A0B2F">
        <w:rPr>
          <w:rStyle w:val="a5"/>
          <w:sz w:val="28"/>
          <w:szCs w:val="28"/>
          <w:lang w:eastAsia="en-US"/>
        </w:rPr>
        <w:t>1_2012/</w:t>
      </w:r>
      <w:r w:rsidRPr="00FC3A47">
        <w:rPr>
          <w:rStyle w:val="a5"/>
          <w:sz w:val="28"/>
          <w:szCs w:val="28"/>
          <w:lang w:val="en-US" w:eastAsia="en-US"/>
        </w:rPr>
        <w:t>S</w:t>
      </w:r>
      <w:r w:rsidRPr="008A0B2F">
        <w:rPr>
          <w:rStyle w:val="a5"/>
          <w:sz w:val="28"/>
          <w:szCs w:val="28"/>
          <w:lang w:eastAsia="en-US"/>
        </w:rPr>
        <w:t>1/</w:t>
      </w:r>
      <w:proofErr w:type="spellStart"/>
      <w:r w:rsidRPr="00FC3A47">
        <w:rPr>
          <w:rStyle w:val="a5"/>
          <w:sz w:val="28"/>
          <w:szCs w:val="28"/>
          <w:lang w:val="en-US" w:eastAsia="en-US"/>
        </w:rPr>
        <w:t>ChemistryAndChemists</w:t>
      </w:r>
      <w:proofErr w:type="spellEnd"/>
      <w:r w:rsidRPr="008A0B2F">
        <w:rPr>
          <w:rStyle w:val="a5"/>
          <w:sz w:val="28"/>
          <w:szCs w:val="28"/>
          <w:lang w:eastAsia="en-US"/>
        </w:rPr>
        <w:t>_1_2012-</w:t>
      </w:r>
      <w:r w:rsidRPr="00FC3A47">
        <w:rPr>
          <w:rStyle w:val="a5"/>
          <w:sz w:val="28"/>
          <w:szCs w:val="28"/>
          <w:lang w:val="en-US" w:eastAsia="en-US"/>
        </w:rPr>
        <w:t>S</w:t>
      </w:r>
      <w:r w:rsidRPr="008A0B2F">
        <w:rPr>
          <w:rStyle w:val="a5"/>
          <w:sz w:val="28"/>
          <w:szCs w:val="28"/>
          <w:lang w:eastAsia="en-US"/>
        </w:rPr>
        <w:t xml:space="preserve">1-   </w:t>
      </w:r>
    </w:p>
    <w:p w:rsidR="00FC3A47" w:rsidRPr="008A0B2F" w:rsidRDefault="00FC3A47" w:rsidP="00FC3A47">
      <w:pPr>
        <w:tabs>
          <w:tab w:val="left" w:pos="0"/>
          <w:tab w:val="left" w:pos="284"/>
          <w:tab w:val="left" w:pos="540"/>
        </w:tabs>
        <w:spacing w:line="360" w:lineRule="auto"/>
        <w:ind w:right="-1"/>
        <w:jc w:val="both"/>
        <w:rPr>
          <w:bCs/>
          <w:sz w:val="28"/>
          <w:szCs w:val="28"/>
        </w:rPr>
      </w:pPr>
      <w:r w:rsidRPr="008A0B2F">
        <w:rPr>
          <w:rStyle w:val="a5"/>
          <w:sz w:val="28"/>
          <w:szCs w:val="28"/>
          <w:lang w:eastAsia="en-US"/>
        </w:rPr>
        <w:t xml:space="preserve">      </w:t>
      </w:r>
      <w:r w:rsidRPr="00FC3A47">
        <w:rPr>
          <w:rStyle w:val="a5"/>
          <w:sz w:val="28"/>
          <w:szCs w:val="28"/>
          <w:lang w:eastAsia="en-US"/>
        </w:rPr>
        <w:t>0.</w:t>
      </w:r>
      <w:r w:rsidRPr="00FC3A47">
        <w:rPr>
          <w:rStyle w:val="a5"/>
          <w:sz w:val="28"/>
          <w:szCs w:val="28"/>
          <w:lang w:val="en-US" w:eastAsia="en-US"/>
        </w:rPr>
        <w:t>html</w:t>
      </w:r>
      <w:r w:rsidR="00A36A79">
        <w:rPr>
          <w:sz w:val="28"/>
          <w:szCs w:val="28"/>
          <w:lang w:val="en-US" w:eastAsia="en-US"/>
        </w:rPr>
        <w:fldChar w:fldCharType="end"/>
      </w:r>
      <w:r w:rsidRPr="00FC3A47">
        <w:rPr>
          <w:sz w:val="28"/>
          <w:szCs w:val="28"/>
          <w:lang w:eastAsia="en-US"/>
        </w:rPr>
        <w:t xml:space="preserve"> </w:t>
      </w:r>
      <w:r w:rsidRPr="00FC3A47">
        <w:rPr>
          <w:b/>
          <w:sz w:val="28"/>
          <w:szCs w:val="28"/>
          <w:lang w:eastAsia="en-US"/>
        </w:rPr>
        <w:t>.</w:t>
      </w:r>
      <w:r w:rsidRPr="00FC3A47">
        <w:rPr>
          <w:sz w:val="28"/>
          <w:szCs w:val="28"/>
          <w:lang w:eastAsia="en-US"/>
        </w:rPr>
        <w:t xml:space="preserve">  </w:t>
      </w:r>
      <w:proofErr w:type="gramStart"/>
      <w:r>
        <w:rPr>
          <w:sz w:val="28"/>
          <w:szCs w:val="28"/>
          <w:lang w:eastAsia="en-US"/>
        </w:rPr>
        <w:t>Кукушкин</w:t>
      </w:r>
      <w:proofErr w:type="gramEnd"/>
      <w:r>
        <w:rPr>
          <w:sz w:val="28"/>
          <w:szCs w:val="28"/>
          <w:lang w:eastAsia="en-US"/>
        </w:rPr>
        <w:t xml:space="preserve"> Ю. Химия вокруг нас.</w:t>
      </w:r>
    </w:p>
    <w:p w:rsidR="008A0B2F" w:rsidRDefault="008A0B2F" w:rsidP="008A0B2F">
      <w:pPr>
        <w:spacing w:line="360" w:lineRule="auto"/>
        <w:jc w:val="both"/>
        <w:rPr>
          <w:sz w:val="28"/>
          <w:szCs w:val="28"/>
        </w:rPr>
      </w:pPr>
      <w:r>
        <w:rPr>
          <w:color w:val="0070C0"/>
          <w:sz w:val="36"/>
          <w:szCs w:val="36"/>
        </w:rPr>
        <w:t xml:space="preserve">  </w:t>
      </w:r>
      <w:r w:rsidRPr="008A0B2F">
        <w:rPr>
          <w:sz w:val="28"/>
          <w:szCs w:val="28"/>
        </w:rPr>
        <w:t>4.</w:t>
      </w:r>
      <w:r w:rsidRPr="008A0B2F">
        <w:t xml:space="preserve"> </w:t>
      </w:r>
      <w:hyperlink r:id="rId5" w:tgtFrame="_parent" w:history="1">
        <w:r>
          <w:rPr>
            <w:rStyle w:val="a5"/>
            <w:sz w:val="28"/>
            <w:szCs w:val="28"/>
          </w:rPr>
          <w:t>http://www.xumuk.ru/encyklopedia/</w:t>
        </w:r>
      </w:hyperlink>
      <w:r>
        <w:rPr>
          <w:sz w:val="28"/>
          <w:szCs w:val="28"/>
        </w:rPr>
        <w:t> Химическая энциклопедия.</w:t>
      </w:r>
    </w:p>
    <w:p w:rsidR="008A0B2F" w:rsidRPr="008A0B2F" w:rsidRDefault="008A0B2F" w:rsidP="008A0B2F">
      <w:pPr>
        <w:spacing w:line="360" w:lineRule="auto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   5.</w:t>
      </w:r>
      <w:r w:rsidR="00A36A79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"http://chemistry-chemists.com/N1_2012/S1/ChemistryAndChemists_1_2012-S1-0.html" </w:instrText>
      </w:r>
      <w:r w:rsidR="00A36A79">
        <w:rPr>
          <w:sz w:val="28"/>
          <w:szCs w:val="28"/>
        </w:rPr>
        <w:fldChar w:fldCharType="separate"/>
      </w:r>
      <w:r w:rsidRPr="008A0B2F">
        <w:rPr>
          <w:rStyle w:val="a5"/>
          <w:sz w:val="28"/>
          <w:szCs w:val="28"/>
        </w:rPr>
        <w:t xml:space="preserve">http://chemistry-chemists.com/N1_2012/S1/ChemistryAndChemists_1_2012-S1-        </w:t>
      </w:r>
    </w:p>
    <w:p w:rsidR="008A0B2F" w:rsidRDefault="008A0B2F" w:rsidP="008A0B2F">
      <w:pPr>
        <w:spacing w:line="360" w:lineRule="auto"/>
        <w:jc w:val="both"/>
        <w:rPr>
          <w:sz w:val="28"/>
          <w:szCs w:val="28"/>
        </w:rPr>
      </w:pPr>
      <w:r w:rsidRPr="008A0B2F">
        <w:rPr>
          <w:rStyle w:val="a5"/>
          <w:sz w:val="28"/>
          <w:szCs w:val="28"/>
        </w:rPr>
        <w:t xml:space="preserve">      0.html</w:t>
      </w:r>
      <w:r w:rsidR="00A36A79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.</w:t>
      </w:r>
      <w:proofErr w:type="spellStart"/>
      <w:r>
        <w:rPr>
          <w:sz w:val="28"/>
          <w:szCs w:val="28"/>
        </w:rPr>
        <w:t>Фигуровский</w:t>
      </w:r>
      <w:proofErr w:type="spellEnd"/>
      <w:r>
        <w:rPr>
          <w:sz w:val="28"/>
          <w:szCs w:val="28"/>
        </w:rPr>
        <w:t xml:space="preserve"> Н.А. Открытие элементов и происхождение их названий.</w:t>
      </w:r>
    </w:p>
    <w:p w:rsidR="00FC3A47" w:rsidRPr="008A0B2F" w:rsidRDefault="00FC3A47" w:rsidP="00FC3A47">
      <w:pPr>
        <w:tabs>
          <w:tab w:val="left" w:pos="0"/>
          <w:tab w:val="left" w:pos="284"/>
          <w:tab w:val="left" w:pos="540"/>
        </w:tabs>
        <w:spacing w:line="360" w:lineRule="auto"/>
        <w:ind w:right="-1"/>
        <w:jc w:val="both"/>
        <w:rPr>
          <w:sz w:val="28"/>
          <w:szCs w:val="28"/>
          <w:lang w:eastAsia="en-US"/>
        </w:rPr>
      </w:pPr>
      <w:r w:rsidRPr="008A0B2F">
        <w:rPr>
          <w:sz w:val="28"/>
          <w:szCs w:val="28"/>
          <w:lang w:eastAsia="en-US"/>
        </w:rPr>
        <w:lastRenderedPageBreak/>
        <w:br/>
      </w:r>
    </w:p>
    <w:p w:rsidR="00FC3A47" w:rsidRPr="00FC3A47" w:rsidRDefault="00FC3A47" w:rsidP="00FC3A47">
      <w:pPr>
        <w:spacing w:line="360" w:lineRule="auto"/>
        <w:ind w:right="851"/>
        <w:rPr>
          <w:color w:val="000000" w:themeColor="text1"/>
          <w:sz w:val="28"/>
          <w:szCs w:val="28"/>
        </w:rPr>
      </w:pPr>
    </w:p>
    <w:p w:rsidR="00FC3A47" w:rsidRPr="00FC3A47" w:rsidRDefault="00FC3A47" w:rsidP="00FC3A47">
      <w:pPr>
        <w:tabs>
          <w:tab w:val="left" w:pos="0"/>
          <w:tab w:val="left" w:pos="720"/>
        </w:tabs>
        <w:spacing w:line="360" w:lineRule="auto"/>
        <w:ind w:left="567" w:right="540"/>
        <w:jc w:val="both"/>
        <w:rPr>
          <w:sz w:val="28"/>
          <w:szCs w:val="28"/>
          <w:lang w:eastAsia="en-US"/>
        </w:rPr>
      </w:pPr>
    </w:p>
    <w:p w:rsidR="00455575" w:rsidRPr="00FC3A47" w:rsidRDefault="00455575" w:rsidP="00455575">
      <w:pPr>
        <w:tabs>
          <w:tab w:val="left" w:pos="0"/>
          <w:tab w:val="left" w:pos="720"/>
        </w:tabs>
        <w:spacing w:line="360" w:lineRule="auto"/>
        <w:ind w:right="540"/>
        <w:jc w:val="both"/>
        <w:rPr>
          <w:sz w:val="28"/>
          <w:szCs w:val="28"/>
          <w:lang w:eastAsia="en-US"/>
        </w:rPr>
      </w:pPr>
    </w:p>
    <w:p w:rsidR="0014148B" w:rsidRDefault="0014148B" w:rsidP="000C4169">
      <w:pPr>
        <w:tabs>
          <w:tab w:val="left" w:pos="0"/>
          <w:tab w:val="left" w:pos="284"/>
          <w:tab w:val="left" w:pos="540"/>
        </w:tabs>
        <w:spacing w:line="360" w:lineRule="auto"/>
        <w:ind w:right="-1"/>
        <w:jc w:val="both"/>
        <w:rPr>
          <w:sz w:val="28"/>
          <w:szCs w:val="28"/>
          <w:lang w:eastAsia="en-US"/>
        </w:rPr>
      </w:pPr>
    </w:p>
    <w:p w:rsidR="0014148B" w:rsidRDefault="0014148B" w:rsidP="000C4169">
      <w:pPr>
        <w:tabs>
          <w:tab w:val="left" w:pos="0"/>
          <w:tab w:val="left" w:pos="284"/>
          <w:tab w:val="left" w:pos="540"/>
        </w:tabs>
        <w:spacing w:line="360" w:lineRule="auto"/>
        <w:ind w:right="-1"/>
        <w:jc w:val="both"/>
        <w:rPr>
          <w:sz w:val="28"/>
          <w:szCs w:val="28"/>
          <w:lang w:eastAsia="en-US"/>
        </w:rPr>
      </w:pPr>
    </w:p>
    <w:p w:rsidR="0014148B" w:rsidRDefault="0014148B" w:rsidP="000C4169">
      <w:pPr>
        <w:tabs>
          <w:tab w:val="left" w:pos="0"/>
          <w:tab w:val="left" w:pos="284"/>
          <w:tab w:val="left" w:pos="540"/>
        </w:tabs>
        <w:spacing w:line="360" w:lineRule="auto"/>
        <w:ind w:right="-1"/>
        <w:jc w:val="both"/>
        <w:rPr>
          <w:sz w:val="28"/>
          <w:szCs w:val="28"/>
          <w:lang w:eastAsia="en-US"/>
        </w:rPr>
      </w:pPr>
    </w:p>
    <w:p w:rsidR="0014148B" w:rsidRDefault="0014148B" w:rsidP="000C4169">
      <w:pPr>
        <w:tabs>
          <w:tab w:val="left" w:pos="0"/>
          <w:tab w:val="left" w:pos="284"/>
          <w:tab w:val="left" w:pos="540"/>
        </w:tabs>
        <w:spacing w:line="360" w:lineRule="auto"/>
        <w:ind w:right="-1"/>
        <w:jc w:val="both"/>
        <w:rPr>
          <w:sz w:val="28"/>
          <w:szCs w:val="28"/>
          <w:lang w:eastAsia="en-US"/>
        </w:rPr>
      </w:pPr>
    </w:p>
    <w:p w:rsidR="0014148B" w:rsidRDefault="0014148B" w:rsidP="000C4169">
      <w:pPr>
        <w:tabs>
          <w:tab w:val="left" w:pos="0"/>
          <w:tab w:val="left" w:pos="284"/>
          <w:tab w:val="left" w:pos="540"/>
        </w:tabs>
        <w:spacing w:line="360" w:lineRule="auto"/>
        <w:ind w:right="-1"/>
        <w:jc w:val="both"/>
        <w:rPr>
          <w:sz w:val="28"/>
          <w:szCs w:val="28"/>
          <w:lang w:eastAsia="en-US"/>
        </w:rPr>
      </w:pPr>
    </w:p>
    <w:p w:rsidR="0015217B" w:rsidRPr="0014148B" w:rsidRDefault="0015217B" w:rsidP="000C4169">
      <w:pPr>
        <w:tabs>
          <w:tab w:val="num" w:pos="-142"/>
          <w:tab w:val="left" w:pos="0"/>
          <w:tab w:val="left" w:pos="284"/>
        </w:tabs>
        <w:spacing w:line="360" w:lineRule="auto"/>
        <w:ind w:right="-1"/>
        <w:jc w:val="both"/>
        <w:rPr>
          <w:b/>
          <w:sz w:val="28"/>
          <w:szCs w:val="28"/>
        </w:rPr>
      </w:pPr>
    </w:p>
    <w:sectPr w:rsidR="0015217B" w:rsidRPr="0014148B" w:rsidSect="00DA3D86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9.55pt" o:bullet="t">
        <v:imagedata r:id="rId1" o:title="BD21295_"/>
      </v:shape>
    </w:pict>
  </w:numPicBullet>
  <w:abstractNum w:abstractNumId="0">
    <w:nsid w:val="15CC5EA8"/>
    <w:multiLevelType w:val="hybridMultilevel"/>
    <w:tmpl w:val="13B2D86E"/>
    <w:lvl w:ilvl="0" w:tplc="65CCA456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22927F3"/>
    <w:multiLevelType w:val="hybridMultilevel"/>
    <w:tmpl w:val="A2E2674E"/>
    <w:lvl w:ilvl="0" w:tplc="B0AADE8C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90A7536"/>
    <w:multiLevelType w:val="hybridMultilevel"/>
    <w:tmpl w:val="30627284"/>
    <w:lvl w:ilvl="0" w:tplc="8E442B5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2B257A6"/>
    <w:multiLevelType w:val="hybridMultilevel"/>
    <w:tmpl w:val="797C2BD4"/>
    <w:lvl w:ilvl="0" w:tplc="B61E2D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4C74140"/>
    <w:multiLevelType w:val="hybridMultilevel"/>
    <w:tmpl w:val="0AACE778"/>
    <w:lvl w:ilvl="0" w:tplc="180285E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D66A8AA">
      <w:start w:val="2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4A05544A"/>
    <w:multiLevelType w:val="hybridMultilevel"/>
    <w:tmpl w:val="EAEE2D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25B7A"/>
    <w:multiLevelType w:val="hybridMultilevel"/>
    <w:tmpl w:val="3A1CC1FC"/>
    <w:lvl w:ilvl="0" w:tplc="180285EC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C49737B"/>
    <w:multiLevelType w:val="hybridMultilevel"/>
    <w:tmpl w:val="F4DC65F4"/>
    <w:lvl w:ilvl="0" w:tplc="C1CAF05E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72421B9F"/>
    <w:multiLevelType w:val="hybridMultilevel"/>
    <w:tmpl w:val="E4B8FBAC"/>
    <w:lvl w:ilvl="0" w:tplc="4D66A8A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3583878"/>
    <w:multiLevelType w:val="hybridMultilevel"/>
    <w:tmpl w:val="7CEA7B4C"/>
    <w:lvl w:ilvl="0" w:tplc="1AFC8778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78F36240"/>
    <w:multiLevelType w:val="hybridMultilevel"/>
    <w:tmpl w:val="41A01ABA"/>
    <w:lvl w:ilvl="0" w:tplc="B57E2B5E">
      <w:start w:val="7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15217B"/>
    <w:rsid w:val="00084E4F"/>
    <w:rsid w:val="000C4169"/>
    <w:rsid w:val="001318C9"/>
    <w:rsid w:val="0014148B"/>
    <w:rsid w:val="0015217B"/>
    <w:rsid w:val="00282176"/>
    <w:rsid w:val="002D5CE0"/>
    <w:rsid w:val="002E2FD9"/>
    <w:rsid w:val="00435D6D"/>
    <w:rsid w:val="00455575"/>
    <w:rsid w:val="00472AB6"/>
    <w:rsid w:val="00694DCF"/>
    <w:rsid w:val="007A3529"/>
    <w:rsid w:val="007E6542"/>
    <w:rsid w:val="0082063C"/>
    <w:rsid w:val="00832451"/>
    <w:rsid w:val="008A0B2F"/>
    <w:rsid w:val="00A36A79"/>
    <w:rsid w:val="00A71A1C"/>
    <w:rsid w:val="00B94A3B"/>
    <w:rsid w:val="00C176E8"/>
    <w:rsid w:val="00DA3D86"/>
    <w:rsid w:val="00E85606"/>
    <w:rsid w:val="00FC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17B"/>
    <w:pPr>
      <w:ind w:left="720"/>
      <w:contextualSpacing/>
    </w:pPr>
  </w:style>
  <w:style w:type="paragraph" w:customStyle="1" w:styleId="1">
    <w:name w:val="Без интервала1"/>
    <w:rsid w:val="0015217B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152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E654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C3A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umuk.ru/encyklopedia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15</cp:revision>
  <dcterms:created xsi:type="dcterms:W3CDTF">2014-03-26T13:03:00Z</dcterms:created>
  <dcterms:modified xsi:type="dcterms:W3CDTF">2014-04-10T16:44:00Z</dcterms:modified>
</cp:coreProperties>
</file>