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92" w:rsidRPr="006A209B" w:rsidRDefault="00D04892" w:rsidP="00D04892">
      <w:pPr>
        <w:pStyle w:val="a6"/>
        <w:jc w:val="center"/>
        <w:rPr>
          <w:color w:val="FF0000"/>
        </w:rPr>
      </w:pPr>
      <w:r>
        <w:rPr>
          <w:rStyle w:val="a5"/>
          <w:sz w:val="28"/>
          <w:szCs w:val="28"/>
        </w:rPr>
        <w:t>Т</w:t>
      </w:r>
      <w:r w:rsidRPr="0032703E">
        <w:rPr>
          <w:rStyle w:val="a5"/>
          <w:sz w:val="28"/>
          <w:szCs w:val="28"/>
        </w:rPr>
        <w:t>ехнологическая карта урока</w:t>
      </w:r>
      <w:r w:rsidRPr="0032703E">
        <w:rPr>
          <w:rStyle w:val="a5"/>
        </w:rPr>
        <w:t xml:space="preserve"> </w:t>
      </w:r>
      <w:r>
        <w:rPr>
          <w:rStyle w:val="a5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10978"/>
      </w:tblGrid>
      <w:tr w:rsidR="00D04892" w:rsidRPr="0032703E" w:rsidTr="00FF0C57">
        <w:tc>
          <w:tcPr>
            <w:tcW w:w="4723" w:type="dxa"/>
            <w:shd w:val="clear" w:color="auto" w:fill="auto"/>
          </w:tcPr>
          <w:p w:rsidR="00D04892" w:rsidRPr="0032703E" w:rsidRDefault="00D04892" w:rsidP="00FF0C57">
            <w:pPr>
              <w:pStyle w:val="a6"/>
              <w:rPr>
                <w:rStyle w:val="a5"/>
              </w:rPr>
            </w:pPr>
            <w:r w:rsidRPr="00422A88">
              <w:rPr>
                <w:rStyle w:val="a4"/>
                <w:b/>
                <w:i w:val="0"/>
              </w:rPr>
              <w:t>Ф.И.О.</w:t>
            </w:r>
          </w:p>
        </w:tc>
        <w:tc>
          <w:tcPr>
            <w:tcW w:w="10978" w:type="dxa"/>
            <w:shd w:val="clear" w:color="auto" w:fill="auto"/>
          </w:tcPr>
          <w:p w:rsidR="00D04892" w:rsidRPr="0032703E" w:rsidRDefault="00D04892" w:rsidP="00FF0C57">
            <w:r>
              <w:t>Секенова</w:t>
            </w:r>
            <w:r>
              <w:t xml:space="preserve"> Ольга Игоревна </w:t>
            </w:r>
          </w:p>
        </w:tc>
      </w:tr>
      <w:tr w:rsidR="00D04892" w:rsidRPr="0032703E" w:rsidTr="00FF0C57">
        <w:tc>
          <w:tcPr>
            <w:tcW w:w="4723" w:type="dxa"/>
            <w:shd w:val="clear" w:color="auto" w:fill="auto"/>
          </w:tcPr>
          <w:p w:rsidR="00D04892" w:rsidRPr="00422A88" w:rsidRDefault="00D04892" w:rsidP="00FF0C57">
            <w:pPr>
              <w:pStyle w:val="a6"/>
              <w:rPr>
                <w:rStyle w:val="a4"/>
                <w:b/>
                <w:i w:val="0"/>
              </w:rPr>
            </w:pPr>
            <w:r>
              <w:rPr>
                <w:rStyle w:val="a4"/>
                <w:b/>
                <w:i w:val="0"/>
              </w:rPr>
              <w:t>Город</w:t>
            </w:r>
          </w:p>
        </w:tc>
        <w:tc>
          <w:tcPr>
            <w:tcW w:w="10978" w:type="dxa"/>
            <w:shd w:val="clear" w:color="auto" w:fill="auto"/>
          </w:tcPr>
          <w:p w:rsidR="00D04892" w:rsidRDefault="00D04892" w:rsidP="00FF0C57">
            <w:r>
              <w:t>Тула</w:t>
            </w:r>
          </w:p>
        </w:tc>
      </w:tr>
      <w:tr w:rsidR="00D04892" w:rsidRPr="0032703E" w:rsidTr="00FF0C57">
        <w:tc>
          <w:tcPr>
            <w:tcW w:w="4723" w:type="dxa"/>
            <w:shd w:val="clear" w:color="auto" w:fill="auto"/>
          </w:tcPr>
          <w:p w:rsidR="00D04892" w:rsidRDefault="00864ADE" w:rsidP="00FF0C57">
            <w:pPr>
              <w:pStyle w:val="a6"/>
              <w:rPr>
                <w:rStyle w:val="a4"/>
                <w:b/>
                <w:i w:val="0"/>
              </w:rPr>
            </w:pPr>
            <w:r>
              <w:rPr>
                <w:rStyle w:val="a4"/>
                <w:b/>
                <w:i w:val="0"/>
              </w:rPr>
              <w:t>Образовательная организация</w:t>
            </w:r>
          </w:p>
        </w:tc>
        <w:tc>
          <w:tcPr>
            <w:tcW w:w="10978" w:type="dxa"/>
            <w:shd w:val="clear" w:color="auto" w:fill="auto"/>
          </w:tcPr>
          <w:p w:rsidR="00D04892" w:rsidRDefault="00D04892" w:rsidP="00FF0C57">
            <w:r>
              <w:t>МБОУ «Центр образования – гимназия №1»</w:t>
            </w:r>
          </w:p>
        </w:tc>
      </w:tr>
      <w:tr w:rsidR="00D04892" w:rsidRPr="0032703E" w:rsidTr="00FF0C57">
        <w:tc>
          <w:tcPr>
            <w:tcW w:w="4723" w:type="dxa"/>
            <w:shd w:val="clear" w:color="auto" w:fill="auto"/>
          </w:tcPr>
          <w:p w:rsidR="00D04892" w:rsidRPr="0032703E" w:rsidRDefault="00D04892" w:rsidP="00FF0C57">
            <w:pPr>
              <w:pStyle w:val="a6"/>
              <w:rPr>
                <w:rStyle w:val="a5"/>
              </w:rPr>
            </w:pPr>
            <w:r w:rsidRPr="00422A88">
              <w:rPr>
                <w:rStyle w:val="a4"/>
                <w:b/>
                <w:i w:val="0"/>
              </w:rPr>
              <w:t>Предмет</w:t>
            </w:r>
          </w:p>
        </w:tc>
        <w:tc>
          <w:tcPr>
            <w:tcW w:w="10978" w:type="dxa"/>
            <w:shd w:val="clear" w:color="auto" w:fill="auto"/>
          </w:tcPr>
          <w:p w:rsidR="00D04892" w:rsidRPr="0032703E" w:rsidRDefault="00D04892" w:rsidP="00FF0C57">
            <w:r>
              <w:t>История России</w:t>
            </w:r>
          </w:p>
        </w:tc>
      </w:tr>
      <w:tr w:rsidR="00D04892" w:rsidRPr="0032703E" w:rsidTr="00FF0C57">
        <w:tc>
          <w:tcPr>
            <w:tcW w:w="4723" w:type="dxa"/>
            <w:shd w:val="clear" w:color="auto" w:fill="auto"/>
          </w:tcPr>
          <w:p w:rsidR="00D04892" w:rsidRPr="0032703E" w:rsidRDefault="00D04892" w:rsidP="00FF0C57">
            <w:pPr>
              <w:pStyle w:val="a6"/>
              <w:rPr>
                <w:rStyle w:val="a5"/>
              </w:rPr>
            </w:pPr>
            <w:r w:rsidRPr="00422A88">
              <w:rPr>
                <w:rStyle w:val="a4"/>
                <w:b/>
                <w:i w:val="0"/>
              </w:rPr>
              <w:t>Класс</w:t>
            </w:r>
          </w:p>
        </w:tc>
        <w:tc>
          <w:tcPr>
            <w:tcW w:w="10978" w:type="dxa"/>
            <w:shd w:val="clear" w:color="auto" w:fill="auto"/>
          </w:tcPr>
          <w:p w:rsidR="00D04892" w:rsidRPr="0032703E" w:rsidRDefault="00D04892" w:rsidP="00FF0C57">
            <w:r>
              <w:t>10</w:t>
            </w:r>
          </w:p>
        </w:tc>
      </w:tr>
      <w:tr w:rsidR="00D04892" w:rsidRPr="0032703E" w:rsidTr="00FF0C57">
        <w:tc>
          <w:tcPr>
            <w:tcW w:w="4723" w:type="dxa"/>
            <w:shd w:val="clear" w:color="auto" w:fill="auto"/>
            <w:hideMark/>
          </w:tcPr>
          <w:p w:rsidR="00D04892" w:rsidRPr="0032703E" w:rsidRDefault="00D04892" w:rsidP="00FF0C57">
            <w:pPr>
              <w:pStyle w:val="a6"/>
            </w:pPr>
            <w:r w:rsidRPr="0032703E">
              <w:rPr>
                <w:rStyle w:val="a5"/>
              </w:rPr>
              <w:t>Тема</w:t>
            </w:r>
            <w:r>
              <w:rPr>
                <w:rStyle w:val="a5"/>
              </w:rPr>
              <w:t xml:space="preserve"> урока</w:t>
            </w:r>
          </w:p>
        </w:tc>
        <w:tc>
          <w:tcPr>
            <w:tcW w:w="10978" w:type="dxa"/>
            <w:shd w:val="clear" w:color="auto" w:fill="auto"/>
            <w:hideMark/>
          </w:tcPr>
          <w:p w:rsidR="00D04892" w:rsidRPr="0032703E" w:rsidRDefault="00FF426B" w:rsidP="00FF0C57">
            <w:r>
              <w:t>Временное правительство и нарастание общенационального кризиса</w:t>
            </w:r>
          </w:p>
        </w:tc>
      </w:tr>
      <w:tr w:rsidR="00D04892" w:rsidRPr="0032703E" w:rsidTr="00FF0C57">
        <w:tc>
          <w:tcPr>
            <w:tcW w:w="4723" w:type="dxa"/>
            <w:shd w:val="clear" w:color="auto" w:fill="auto"/>
          </w:tcPr>
          <w:p w:rsidR="00D04892" w:rsidRPr="0032703E" w:rsidRDefault="00D04892" w:rsidP="00FF0C57">
            <w:pPr>
              <w:pStyle w:val="a6"/>
              <w:rPr>
                <w:rStyle w:val="a5"/>
              </w:rPr>
            </w:pPr>
            <w:r>
              <w:rPr>
                <w:rStyle w:val="a5"/>
              </w:rPr>
              <w:t>Тип урока</w:t>
            </w:r>
          </w:p>
        </w:tc>
        <w:tc>
          <w:tcPr>
            <w:tcW w:w="10978" w:type="dxa"/>
            <w:shd w:val="clear" w:color="auto" w:fill="auto"/>
          </w:tcPr>
          <w:p w:rsidR="00D04892" w:rsidRPr="0032703E" w:rsidRDefault="00D04892" w:rsidP="00FF426B">
            <w:r>
              <w:t xml:space="preserve">Урок </w:t>
            </w:r>
            <w:r w:rsidR="00FF426B">
              <w:t xml:space="preserve">общеметодологической направленности </w:t>
            </w:r>
          </w:p>
        </w:tc>
      </w:tr>
      <w:tr w:rsidR="00D04892" w:rsidRPr="00FF426B" w:rsidTr="00FF0C57">
        <w:trPr>
          <w:trHeight w:val="321"/>
        </w:trPr>
        <w:tc>
          <w:tcPr>
            <w:tcW w:w="4723" w:type="dxa"/>
            <w:vMerge w:val="restart"/>
            <w:shd w:val="clear" w:color="auto" w:fill="auto"/>
            <w:hideMark/>
          </w:tcPr>
          <w:p w:rsidR="00D04892" w:rsidRPr="0032703E" w:rsidRDefault="00D04892" w:rsidP="00FF0C57">
            <w:pPr>
              <w:pStyle w:val="a6"/>
              <w:tabs>
                <w:tab w:val="right" w:pos="3083"/>
              </w:tabs>
            </w:pPr>
            <w:r>
              <w:rPr>
                <w:rStyle w:val="a5"/>
              </w:rPr>
              <w:t>Целевая установка урока, задачи</w:t>
            </w:r>
            <w:r w:rsidRPr="0032703E">
              <w:rPr>
                <w:rStyle w:val="a5"/>
              </w:rPr>
              <w:tab/>
            </w:r>
          </w:p>
          <w:p w:rsidR="00D04892" w:rsidRPr="0032703E" w:rsidRDefault="00D04892" w:rsidP="00FF0C57">
            <w:pPr>
              <w:pStyle w:val="a6"/>
            </w:pPr>
          </w:p>
        </w:tc>
        <w:tc>
          <w:tcPr>
            <w:tcW w:w="10978" w:type="dxa"/>
            <w:shd w:val="clear" w:color="auto" w:fill="auto"/>
            <w:hideMark/>
          </w:tcPr>
          <w:p w:rsidR="00D04892" w:rsidRPr="00043012" w:rsidRDefault="00D04892" w:rsidP="00FF0C57">
            <w:pPr>
              <w:rPr>
                <w:rStyle w:val="a4"/>
              </w:rPr>
            </w:pPr>
            <w:r w:rsidRPr="00043012">
              <w:rPr>
                <w:rStyle w:val="a4"/>
              </w:rPr>
              <w:t>Образовательные:</w:t>
            </w:r>
          </w:p>
          <w:p w:rsidR="00D04892" w:rsidRDefault="00D04892" w:rsidP="00D04892">
            <w:pPr>
              <w:numPr>
                <w:ilvl w:val="0"/>
                <w:numId w:val="2"/>
              </w:numPr>
            </w:pPr>
            <w:r w:rsidRPr="00043012">
              <w:t xml:space="preserve">Усвоение учащимися основных общественно-политических идей </w:t>
            </w:r>
            <w:r w:rsidR="00026B79">
              <w:t>в 1917 году</w:t>
            </w:r>
            <w:r w:rsidRPr="00043012">
              <w:t>;</w:t>
            </w:r>
          </w:p>
          <w:p w:rsidR="00026B79" w:rsidRPr="00043012" w:rsidRDefault="00026B79" w:rsidP="00D04892">
            <w:pPr>
              <w:numPr>
                <w:ilvl w:val="0"/>
                <w:numId w:val="2"/>
              </w:numPr>
            </w:pPr>
            <w:r>
              <w:t>Усвоение учащимися основных событий марта-сентября 1917 года;</w:t>
            </w:r>
          </w:p>
          <w:p w:rsidR="00D04892" w:rsidRPr="00043012" w:rsidRDefault="00D04892" w:rsidP="00D04892">
            <w:pPr>
              <w:numPr>
                <w:ilvl w:val="0"/>
                <w:numId w:val="2"/>
              </w:numPr>
            </w:pPr>
            <w:r w:rsidRPr="00043012">
              <w:t xml:space="preserve">Усвоение учащимися влияния </w:t>
            </w:r>
            <w:r w:rsidR="00043012">
              <w:t>политических партий и лидеров на социально-политическую ситуацию в стране</w:t>
            </w:r>
            <w:r w:rsidRPr="00043012">
              <w:t>;</w:t>
            </w:r>
          </w:p>
          <w:p w:rsidR="00D04892" w:rsidRPr="00043012" w:rsidRDefault="00D04892" w:rsidP="00043012">
            <w:pPr>
              <w:numPr>
                <w:ilvl w:val="0"/>
                <w:numId w:val="2"/>
              </w:numPr>
            </w:pPr>
            <w:r w:rsidRPr="00043012">
              <w:t>Усвоение учащимися ряда персоналий, связанных с данным историческим периодом.</w:t>
            </w:r>
          </w:p>
        </w:tc>
      </w:tr>
      <w:tr w:rsidR="00D04892" w:rsidRPr="00FF426B" w:rsidTr="00FF0C57">
        <w:trPr>
          <w:trHeight w:val="639"/>
        </w:trPr>
        <w:tc>
          <w:tcPr>
            <w:tcW w:w="4723" w:type="dxa"/>
            <w:vMerge/>
            <w:shd w:val="clear" w:color="auto" w:fill="auto"/>
            <w:hideMark/>
          </w:tcPr>
          <w:p w:rsidR="00D04892" w:rsidRPr="0032703E" w:rsidRDefault="00D04892" w:rsidP="00FF0C57">
            <w:pPr>
              <w:pStyle w:val="a6"/>
              <w:spacing w:before="0" w:beforeAutospacing="0" w:after="0" w:afterAutospacing="0"/>
            </w:pPr>
          </w:p>
        </w:tc>
        <w:tc>
          <w:tcPr>
            <w:tcW w:w="10978" w:type="dxa"/>
            <w:shd w:val="clear" w:color="auto" w:fill="auto"/>
            <w:hideMark/>
          </w:tcPr>
          <w:p w:rsidR="00D04892" w:rsidRPr="00043012" w:rsidRDefault="00D04892" w:rsidP="00FF0C57">
            <w:pPr>
              <w:pStyle w:val="a6"/>
              <w:spacing w:before="0" w:beforeAutospacing="0" w:after="0" w:afterAutospacing="0"/>
              <w:rPr>
                <w:rStyle w:val="a4"/>
              </w:rPr>
            </w:pPr>
            <w:r w:rsidRPr="00043012">
              <w:rPr>
                <w:rStyle w:val="a4"/>
              </w:rPr>
              <w:t xml:space="preserve">Развивающие: </w:t>
            </w:r>
          </w:p>
          <w:p w:rsidR="00D04892" w:rsidRPr="00043012" w:rsidRDefault="00D04892" w:rsidP="00D04892">
            <w:pPr>
              <w:numPr>
                <w:ilvl w:val="0"/>
                <w:numId w:val="3"/>
              </w:numPr>
            </w:pPr>
            <w:r w:rsidRPr="00043012">
              <w:rPr>
                <w:rStyle w:val="dash041e0431044b0447043d044b0439char1"/>
              </w:rPr>
      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      </w:r>
          </w:p>
          <w:p w:rsidR="00D04892" w:rsidRPr="00043012" w:rsidRDefault="00D04892" w:rsidP="00D04892">
            <w:pPr>
              <w:numPr>
                <w:ilvl w:val="0"/>
                <w:numId w:val="3"/>
              </w:numPr>
            </w:pPr>
            <w:r w:rsidRPr="00043012">
              <w:t>развитие навыков индивидуальной работы и работы в группах;</w:t>
            </w:r>
          </w:p>
          <w:p w:rsidR="00D04892" w:rsidRPr="00043012" w:rsidRDefault="00D04892" w:rsidP="00043012">
            <w:pPr>
              <w:numPr>
                <w:ilvl w:val="0"/>
                <w:numId w:val="3"/>
              </w:numPr>
            </w:pPr>
            <w:r w:rsidRPr="00043012">
              <w:t>развитие аналитического логического мышления и систематизации усвоенного материала.</w:t>
            </w:r>
          </w:p>
        </w:tc>
      </w:tr>
      <w:tr w:rsidR="00D04892" w:rsidRPr="00FF426B" w:rsidTr="00FF0C57">
        <w:tc>
          <w:tcPr>
            <w:tcW w:w="4723" w:type="dxa"/>
            <w:vMerge/>
            <w:shd w:val="clear" w:color="auto" w:fill="auto"/>
          </w:tcPr>
          <w:p w:rsidR="00D04892" w:rsidRPr="0032703E" w:rsidRDefault="00D04892" w:rsidP="00FF0C57">
            <w:pPr>
              <w:pStyle w:val="a6"/>
              <w:spacing w:before="0" w:beforeAutospacing="0" w:after="0" w:afterAutospacing="0"/>
            </w:pPr>
          </w:p>
        </w:tc>
        <w:tc>
          <w:tcPr>
            <w:tcW w:w="10978" w:type="dxa"/>
            <w:shd w:val="clear" w:color="auto" w:fill="auto"/>
          </w:tcPr>
          <w:p w:rsidR="00D04892" w:rsidRPr="00043012" w:rsidRDefault="00D04892" w:rsidP="00FF0C57">
            <w:pPr>
              <w:pStyle w:val="a6"/>
              <w:spacing w:before="0" w:beforeAutospacing="0" w:after="0" w:afterAutospacing="0"/>
              <w:rPr>
                <w:rStyle w:val="a4"/>
              </w:rPr>
            </w:pPr>
            <w:r w:rsidRPr="00043012">
              <w:rPr>
                <w:rStyle w:val="a4"/>
              </w:rPr>
              <w:t>Воспитательные:</w:t>
            </w:r>
          </w:p>
          <w:p w:rsidR="00D04892" w:rsidRPr="00043012" w:rsidRDefault="00D04892" w:rsidP="00D04892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a4"/>
                <w:i w:val="0"/>
              </w:rPr>
            </w:pPr>
            <w:r w:rsidRPr="00043012">
              <w:rPr>
                <w:rStyle w:val="a4"/>
                <w:i w:val="0"/>
              </w:rPr>
              <w:t>Воспитание у учащихся понимания ценности правового государства и гражданского общества.</w:t>
            </w:r>
          </w:p>
          <w:p w:rsidR="00D04892" w:rsidRPr="00043012" w:rsidRDefault="00D04892" w:rsidP="00D04892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a4"/>
                <w:i w:val="0"/>
              </w:rPr>
            </w:pPr>
            <w:r w:rsidRPr="00043012">
              <w:rPr>
                <w:rStyle w:val="a4"/>
                <w:i w:val="0"/>
              </w:rPr>
              <w:t>Воспитание у учащихся вдумчивого критического отношения к идеологическим теориям прошлого и настоящего.</w:t>
            </w:r>
          </w:p>
          <w:p w:rsidR="00D04892" w:rsidRPr="00043012" w:rsidRDefault="00D04892" w:rsidP="00043012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rPr>
                <w:iCs/>
              </w:rPr>
            </w:pPr>
            <w:r w:rsidRPr="00043012">
              <w:rPr>
                <w:rStyle w:val="a4"/>
                <w:i w:val="0"/>
              </w:rPr>
              <w:t xml:space="preserve">Воспитание у учащихся понимания </w:t>
            </w:r>
            <w:r w:rsidR="00043012">
              <w:rPr>
                <w:rStyle w:val="a4"/>
                <w:i w:val="0"/>
              </w:rPr>
              <w:t>ценности политической и правовой культуры</w:t>
            </w:r>
            <w:r w:rsidRPr="00043012">
              <w:rPr>
                <w:rStyle w:val="a4"/>
                <w:i w:val="0"/>
              </w:rPr>
              <w:t xml:space="preserve"> в современном обществе.</w:t>
            </w:r>
          </w:p>
        </w:tc>
      </w:tr>
      <w:tr w:rsidR="00D04892" w:rsidRPr="00FF426B" w:rsidTr="00FF0C57">
        <w:trPr>
          <w:trHeight w:val="623"/>
        </w:trPr>
        <w:tc>
          <w:tcPr>
            <w:tcW w:w="4723" w:type="dxa"/>
            <w:vMerge w:val="restart"/>
            <w:shd w:val="clear" w:color="auto" w:fill="auto"/>
            <w:hideMark/>
          </w:tcPr>
          <w:p w:rsidR="00D04892" w:rsidRDefault="00D04892" w:rsidP="00FF0C57">
            <w:pPr>
              <w:pStyle w:val="a6"/>
              <w:spacing w:before="0" w:beforeAutospacing="0" w:after="0" w:afterAutospacing="0"/>
              <w:rPr>
                <w:rStyle w:val="a5"/>
              </w:rPr>
            </w:pPr>
          </w:p>
          <w:p w:rsidR="00D04892" w:rsidRPr="0032703E" w:rsidRDefault="00D04892" w:rsidP="00FF0C57">
            <w:pPr>
              <w:pStyle w:val="a6"/>
              <w:spacing w:before="0" w:after="0"/>
            </w:pPr>
            <w:r w:rsidRPr="0032703E">
              <w:rPr>
                <w:rStyle w:val="a5"/>
              </w:rPr>
              <w:t>Планируемые результаты</w:t>
            </w:r>
          </w:p>
        </w:tc>
        <w:tc>
          <w:tcPr>
            <w:tcW w:w="10978" w:type="dxa"/>
            <w:shd w:val="clear" w:color="auto" w:fill="auto"/>
            <w:hideMark/>
          </w:tcPr>
          <w:p w:rsidR="00D04892" w:rsidRPr="00043012" w:rsidRDefault="00D04892" w:rsidP="00FF0C57">
            <w:pPr>
              <w:rPr>
                <w:rStyle w:val="a3"/>
                <w:sz w:val="28"/>
                <w:szCs w:val="28"/>
              </w:rPr>
            </w:pPr>
            <w:r w:rsidRPr="00043012">
              <w:rPr>
                <w:rStyle w:val="a4"/>
              </w:rPr>
              <w:t>Личностные:</w:t>
            </w:r>
            <w:r w:rsidRPr="00043012">
              <w:rPr>
                <w:rStyle w:val="a3"/>
                <w:sz w:val="28"/>
                <w:szCs w:val="28"/>
              </w:rPr>
              <w:t xml:space="preserve"> </w:t>
            </w:r>
          </w:p>
          <w:p w:rsidR="00043012" w:rsidRPr="00043012" w:rsidRDefault="00043012" w:rsidP="00043012">
            <w:pPr>
              <w:pStyle w:val="dash041e005f0431005f044b005f0447005f043d005f044b005f0439"/>
              <w:numPr>
                <w:ilvl w:val="0"/>
                <w:numId w:val="5"/>
              </w:numPr>
              <w:jc w:val="both"/>
            </w:pPr>
            <w:r w:rsidRPr="00043012">
              <w:rPr>
                <w:rStyle w:val="dash041e005f0431005f044b005f0447005f043d005f044b005f0439005f005fchar1char1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      </w:r>
          </w:p>
          <w:p w:rsidR="00D04892" w:rsidRPr="00043012" w:rsidRDefault="00D04892" w:rsidP="00D04892">
            <w:pPr>
              <w:numPr>
                <w:ilvl w:val="0"/>
                <w:numId w:val="5"/>
              </w:numPr>
              <w:rPr>
                <w:rStyle w:val="dash041e005f0431005f044b005f0447005f043d005f044b005f0439005f005fchar1char1"/>
              </w:rPr>
            </w:pPr>
            <w:r w:rsidRPr="00043012">
              <w:rPr>
                <w:rStyle w:val="dash041e005f0431005f044b005f0447005f043d005f044b005f0439005f005fchar1char1"/>
              </w:rPr>
              <w:t>формирование ответственного отношения к учению;</w:t>
            </w:r>
          </w:p>
          <w:p w:rsidR="00D04892" w:rsidRPr="00043012" w:rsidRDefault="00D04892" w:rsidP="00D04892">
            <w:pPr>
              <w:pStyle w:val="dash041e005f0431005f044b005f0447005f043d005f044b005f0439"/>
              <w:numPr>
                <w:ilvl w:val="0"/>
                <w:numId w:val="5"/>
              </w:numPr>
              <w:jc w:val="both"/>
            </w:pPr>
            <w:r w:rsidRPr="00043012">
              <w:rPr>
                <w:rStyle w:val="dash041e005f0431005f044b005f0447005f043d005f044b005f0439005f005fchar1char1"/>
              </w:rPr>
              <w:t>формирование целостного мировоззрения, учитывающего социальное, культурное, языковое, духовное многообразие современного мира;</w:t>
            </w:r>
          </w:p>
          <w:p w:rsidR="00D04892" w:rsidRDefault="00D04892" w:rsidP="00043012">
            <w:pPr>
              <w:pStyle w:val="dash041e005f0431005f044b005f0447005f043d005f044b005f0439"/>
              <w:numPr>
                <w:ilvl w:val="0"/>
                <w:numId w:val="5"/>
              </w:numPr>
              <w:jc w:val="both"/>
              <w:rPr>
                <w:rStyle w:val="dash041e005f0431005f044b005f0447005f043d005f044b005f0439005f005fchar1char1"/>
              </w:rPr>
            </w:pPr>
            <w:r w:rsidRPr="00043012">
              <w:rPr>
                <w:rStyle w:val="dash041e005f0431005f044b005f0447005f043d005f044b005f0439005f005fchar1char1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</w:t>
            </w:r>
          </w:p>
          <w:p w:rsidR="00026B79" w:rsidRPr="00043012" w:rsidRDefault="00026B79" w:rsidP="00E8242B">
            <w:pPr>
              <w:pStyle w:val="dash041e005f0431005f044b005f0447005f043d005f044b005f0439"/>
              <w:ind w:left="720"/>
              <w:jc w:val="both"/>
            </w:pPr>
            <w:bookmarkStart w:id="0" w:name="_GoBack"/>
            <w:bookmarkEnd w:id="0"/>
          </w:p>
        </w:tc>
      </w:tr>
      <w:tr w:rsidR="00D04892" w:rsidRPr="00FF426B" w:rsidTr="00FF0C57">
        <w:tc>
          <w:tcPr>
            <w:tcW w:w="4723" w:type="dxa"/>
            <w:vMerge/>
            <w:shd w:val="clear" w:color="auto" w:fill="auto"/>
            <w:hideMark/>
          </w:tcPr>
          <w:p w:rsidR="00D04892" w:rsidRPr="0032703E" w:rsidRDefault="00D04892" w:rsidP="00FF0C57">
            <w:pPr>
              <w:pStyle w:val="a6"/>
              <w:spacing w:before="0" w:beforeAutospacing="0" w:after="0" w:afterAutospacing="0"/>
            </w:pPr>
          </w:p>
        </w:tc>
        <w:tc>
          <w:tcPr>
            <w:tcW w:w="10978" w:type="dxa"/>
            <w:shd w:val="clear" w:color="auto" w:fill="auto"/>
            <w:hideMark/>
          </w:tcPr>
          <w:p w:rsidR="00D04892" w:rsidRPr="00043012" w:rsidRDefault="00D04892" w:rsidP="00FF0C57">
            <w:pPr>
              <w:pStyle w:val="a6"/>
              <w:spacing w:before="0" w:beforeAutospacing="0" w:after="0" w:afterAutospacing="0"/>
              <w:rPr>
                <w:rStyle w:val="a4"/>
              </w:rPr>
            </w:pPr>
            <w:proofErr w:type="spellStart"/>
            <w:r w:rsidRPr="00043012">
              <w:rPr>
                <w:rStyle w:val="a4"/>
              </w:rPr>
              <w:t>Метапредметные</w:t>
            </w:r>
            <w:proofErr w:type="spellEnd"/>
            <w:r w:rsidRPr="00043012">
              <w:rPr>
                <w:rStyle w:val="a4"/>
              </w:rPr>
              <w:t>:</w:t>
            </w:r>
          </w:p>
          <w:p w:rsidR="00D04892" w:rsidRPr="00043012" w:rsidRDefault="00D04892" w:rsidP="00D04892">
            <w:pPr>
              <w:pStyle w:val="dash041e005f0431005f044b005f0447005f043d005f044b005f0439"/>
              <w:numPr>
                <w:ilvl w:val="0"/>
                <w:numId w:val="6"/>
              </w:numPr>
              <w:jc w:val="both"/>
            </w:pPr>
            <w:r w:rsidRPr="00043012">
              <w:rPr>
                <w:rStyle w:val="dash041e005f0431005f044b005f0447005f043d005f044b005f0439005f005fchar1char1"/>
              </w:rPr>
      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D04892" w:rsidRPr="00043012" w:rsidRDefault="00D04892" w:rsidP="00D04892">
            <w:pPr>
              <w:pStyle w:val="dash041e005f0431005f044b005f0447005f043d005f044b005f0439"/>
              <w:numPr>
                <w:ilvl w:val="0"/>
                <w:numId w:val="6"/>
              </w:numPr>
              <w:jc w:val="both"/>
            </w:pPr>
            <w:r w:rsidRPr="00043012">
              <w:rPr>
                <w:rStyle w:val="dash041e005f0431005f044b005f0447005f043d005f044b005f0439005f005fchar1char1"/>
              </w:rPr>
      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043012">
              <w:rPr>
                <w:rStyle w:val="dash041e005f0431005f044b005f0447005f043d005f044b005f0439005f005fchar1char1"/>
              </w:rPr>
              <w:t>логическое рассуждение</w:t>
            </w:r>
            <w:proofErr w:type="gramEnd"/>
            <w:r w:rsidRPr="00043012">
              <w:rPr>
                <w:rStyle w:val="dash041e005f0431005f044b005f0447005f043d005f044b005f0439005f005fchar1char1"/>
              </w:rPr>
              <w:t>, умозаключение (индуктивное, дедуктивное  и по аналогии) и делать выводы;</w:t>
            </w:r>
          </w:p>
          <w:p w:rsidR="00D04892" w:rsidRPr="00043012" w:rsidRDefault="00D04892" w:rsidP="00D04892">
            <w:pPr>
              <w:pStyle w:val="dash041e005f0431005f044b005f0447005f043d005f044b005f0439"/>
              <w:numPr>
                <w:ilvl w:val="0"/>
                <w:numId w:val="6"/>
              </w:numPr>
              <w:jc w:val="both"/>
            </w:pPr>
            <w:r w:rsidRPr="00043012">
              <w:rPr>
                <w:rStyle w:val="dash041e005f0431005f044b005f0447005f043d005f044b005f0439005f005fchar1char1"/>
              </w:rPr>
              <w:t xml:space="preserve">смысловое чтение; </w:t>
            </w:r>
          </w:p>
          <w:p w:rsidR="00D04892" w:rsidRPr="00043012" w:rsidRDefault="00D04892" w:rsidP="00D04892">
            <w:pPr>
              <w:pStyle w:val="dash041e005f0431005f044b005f0447005f043d005f044b005f0439"/>
              <w:numPr>
                <w:ilvl w:val="0"/>
                <w:numId w:val="6"/>
              </w:numPr>
              <w:jc w:val="both"/>
            </w:pPr>
            <w:r w:rsidRPr="00043012">
              <w:rPr>
                <w:rStyle w:val="dash041e005f0431005f044b005f0447005f043d005f044b005f0439005f005fchar1char1"/>
              </w:rPr>
              <w:t>у</w:t>
            </w:r>
            <w:r w:rsidRPr="00043012">
              <w:rPr>
                <w:rStyle w:val="dash0421005f0442005f0440005f043e005f0433005f0438005f0439005f005fchar1char1"/>
                <w:b w:val="0"/>
                <w:bCs w:val="0"/>
              </w:rPr>
              <w:t xml:space="preserve">мение </w:t>
            </w:r>
            <w:r w:rsidRPr="00043012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043012">
              <w:rPr>
                <w:rStyle w:val="dash0421005f0442005f0440005f043e005f0433005f0438005f0439005f005fchar1char1"/>
                <w:b w:val="0"/>
                <w:bCs w:val="0"/>
              </w:rPr>
              <w:t xml:space="preserve"> индивидуально и в группе</w:t>
            </w:r>
            <w:r w:rsidRPr="00043012">
              <w:rPr>
                <w:rStyle w:val="dash041e005f0431005f044b005f0447005f043d005f044b005f0439005f005fchar1char1"/>
              </w:rPr>
              <w:t xml:space="preserve">; </w:t>
            </w:r>
          </w:p>
          <w:p w:rsidR="00D04892" w:rsidRPr="00043012" w:rsidRDefault="00D04892" w:rsidP="00D04892">
            <w:pPr>
              <w:pStyle w:val="dash041e005f0431005f044b005f0447005f043d005f044b005f0439"/>
              <w:numPr>
                <w:ilvl w:val="0"/>
                <w:numId w:val="6"/>
              </w:numPr>
              <w:jc w:val="both"/>
              <w:rPr>
                <w:rStyle w:val="dash041e005f0431005f044b005f0447005f043d005f044b005f0439005f005fchar1char1"/>
              </w:rPr>
            </w:pPr>
            <w:r w:rsidRPr="00043012">
              <w:rPr>
                <w:rStyle w:val="dash041e005f0431005f044b005f0447005f043d005f044b005f0439005f005fchar1char1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 </w:t>
            </w:r>
          </w:p>
          <w:p w:rsidR="00D04892" w:rsidRPr="00FF426B" w:rsidRDefault="00D04892" w:rsidP="00FF0C57">
            <w:pPr>
              <w:pStyle w:val="dash041e005f0431005f044b005f0447005f043d005f044b005f0439"/>
              <w:ind w:left="720"/>
              <w:jc w:val="both"/>
              <w:rPr>
                <w:highlight w:val="yellow"/>
              </w:rPr>
            </w:pPr>
          </w:p>
        </w:tc>
      </w:tr>
      <w:tr w:rsidR="00D04892" w:rsidRPr="00FF426B" w:rsidTr="00FF0C57">
        <w:tc>
          <w:tcPr>
            <w:tcW w:w="4723" w:type="dxa"/>
            <w:vMerge/>
            <w:shd w:val="clear" w:color="auto" w:fill="auto"/>
          </w:tcPr>
          <w:p w:rsidR="00D04892" w:rsidRPr="0032703E" w:rsidRDefault="00D04892" w:rsidP="00FF0C57">
            <w:pPr>
              <w:pStyle w:val="a6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10978" w:type="dxa"/>
            <w:shd w:val="clear" w:color="auto" w:fill="auto"/>
          </w:tcPr>
          <w:p w:rsidR="00D04892" w:rsidRPr="008E5F71" w:rsidRDefault="00D04892" w:rsidP="00FF0C57">
            <w:pPr>
              <w:pStyle w:val="a6"/>
              <w:spacing w:before="0" w:beforeAutospacing="0" w:after="0" w:afterAutospacing="0"/>
            </w:pPr>
            <w:r w:rsidRPr="008E5F71">
              <w:rPr>
                <w:rStyle w:val="a4"/>
              </w:rPr>
              <w:t>Предметные:</w:t>
            </w:r>
          </w:p>
          <w:p w:rsidR="00D04892" w:rsidRPr="00043012" w:rsidRDefault="00D04892" w:rsidP="00D04892">
            <w:pPr>
              <w:numPr>
                <w:ilvl w:val="0"/>
                <w:numId w:val="1"/>
              </w:numPr>
              <w:ind w:left="1170"/>
              <w:rPr>
                <w:i/>
              </w:rPr>
            </w:pPr>
            <w:r w:rsidRPr="00043012">
              <w:rPr>
                <w:i/>
              </w:rPr>
              <w:t>Знать</w:t>
            </w:r>
          </w:p>
          <w:p w:rsidR="00D04892" w:rsidRPr="008E5F71" w:rsidRDefault="008E5F71" w:rsidP="00FF0C57">
            <w:pPr>
              <w:ind w:left="810"/>
            </w:pPr>
            <w:r>
              <w:t>Основные исторические события, происходившие в нашей стране с марта по сентябрь 1917 года</w:t>
            </w:r>
            <w:r w:rsidR="00D04892" w:rsidRPr="008E5F71">
              <w:t>.</w:t>
            </w:r>
          </w:p>
          <w:p w:rsidR="00D04892" w:rsidRPr="008E5F71" w:rsidRDefault="008E5F71" w:rsidP="00FF0C57">
            <w:pPr>
              <w:ind w:left="810"/>
            </w:pPr>
            <w:r>
              <w:t>Наиболее значимых участников этих событий</w:t>
            </w:r>
            <w:r w:rsidR="00D04892" w:rsidRPr="008E5F71">
              <w:t>.</w:t>
            </w:r>
          </w:p>
          <w:p w:rsidR="00D04892" w:rsidRPr="008E5F71" w:rsidRDefault="00043012" w:rsidP="00FF0C57">
            <w:pPr>
              <w:ind w:left="810"/>
            </w:pPr>
            <w:r>
              <w:t>Особенности изучаемого исторического периода</w:t>
            </w:r>
            <w:r w:rsidR="00D04892" w:rsidRPr="008E5F71">
              <w:t>.</w:t>
            </w:r>
          </w:p>
          <w:p w:rsidR="00D04892" w:rsidRPr="00043012" w:rsidRDefault="00D04892" w:rsidP="00D04892">
            <w:pPr>
              <w:numPr>
                <w:ilvl w:val="0"/>
                <w:numId w:val="1"/>
              </w:numPr>
              <w:ind w:left="1170"/>
              <w:rPr>
                <w:i/>
              </w:rPr>
            </w:pPr>
            <w:r w:rsidRPr="00043012">
              <w:rPr>
                <w:i/>
              </w:rPr>
              <w:t>Уметь</w:t>
            </w:r>
          </w:p>
          <w:p w:rsidR="00D04892" w:rsidRPr="008E5F71" w:rsidRDefault="00043012" w:rsidP="00FF0C57">
            <w:pPr>
              <w:ind w:left="810"/>
            </w:pPr>
            <w:r>
              <w:t>Анализировать письменные исторические источники и научную литературу по проблеме</w:t>
            </w:r>
            <w:r w:rsidR="00D04892" w:rsidRPr="008E5F71">
              <w:t>.</w:t>
            </w:r>
          </w:p>
          <w:p w:rsidR="00D04892" w:rsidRPr="008E5F71" w:rsidRDefault="00D04892" w:rsidP="00FF0C57">
            <w:pPr>
              <w:ind w:left="810"/>
            </w:pPr>
            <w:r w:rsidRPr="008E5F71">
              <w:t xml:space="preserve">Организовать свою самостоятельную работу. </w:t>
            </w:r>
          </w:p>
          <w:p w:rsidR="00D04892" w:rsidRPr="00FF426B" w:rsidRDefault="00D04892" w:rsidP="00FF0C57">
            <w:pPr>
              <w:ind w:left="810"/>
              <w:rPr>
                <w:rStyle w:val="a4"/>
                <w:i w:val="0"/>
                <w:iCs w:val="0"/>
                <w:highlight w:val="yellow"/>
              </w:rPr>
            </w:pPr>
            <w:r w:rsidRPr="008E5F71">
              <w:rPr>
                <w:rStyle w:val="a4"/>
                <w:i w:val="0"/>
                <w:iCs w:val="0"/>
              </w:rPr>
              <w:t>Аргументированно доказывать свою точку зрения по проблеме.</w:t>
            </w:r>
          </w:p>
          <w:p w:rsidR="00D04892" w:rsidRPr="00FF426B" w:rsidRDefault="00D04892" w:rsidP="00FF0C57">
            <w:pPr>
              <w:ind w:left="810"/>
              <w:rPr>
                <w:rStyle w:val="a4"/>
                <w:i w:val="0"/>
                <w:iCs w:val="0"/>
                <w:highlight w:val="yellow"/>
              </w:rPr>
            </w:pPr>
          </w:p>
        </w:tc>
      </w:tr>
      <w:tr w:rsidR="00D04892" w:rsidRPr="00FF426B" w:rsidTr="00FF0C57">
        <w:tc>
          <w:tcPr>
            <w:tcW w:w="4723" w:type="dxa"/>
            <w:shd w:val="clear" w:color="auto" w:fill="auto"/>
            <w:hideMark/>
          </w:tcPr>
          <w:p w:rsidR="00D04892" w:rsidRPr="0032703E" w:rsidRDefault="00D04892" w:rsidP="00FF0C57">
            <w:pPr>
              <w:pStyle w:val="a6"/>
              <w:spacing w:before="0" w:beforeAutospacing="0" w:after="0" w:afterAutospacing="0"/>
            </w:pPr>
            <w:r w:rsidRPr="0032703E">
              <w:rPr>
                <w:rStyle w:val="a5"/>
              </w:rPr>
              <w:t>Основные понятия</w:t>
            </w:r>
          </w:p>
        </w:tc>
        <w:tc>
          <w:tcPr>
            <w:tcW w:w="10978" w:type="dxa"/>
            <w:shd w:val="clear" w:color="auto" w:fill="auto"/>
            <w:hideMark/>
          </w:tcPr>
          <w:p w:rsidR="00D04892" w:rsidRPr="00FF426B" w:rsidRDefault="00FF426B" w:rsidP="00FF0C57">
            <w:pPr>
              <w:rPr>
                <w:highlight w:val="yellow"/>
              </w:rPr>
            </w:pPr>
            <w:r w:rsidRPr="00097F79">
              <w:t xml:space="preserve">Временное правительство, двоевластие, «Апрельские тезисы», </w:t>
            </w:r>
            <w:r w:rsidR="00097F79" w:rsidRPr="00097F79">
              <w:t xml:space="preserve">кризисы Временного правительства, </w:t>
            </w:r>
            <w:proofErr w:type="spellStart"/>
            <w:r w:rsidR="00097F79" w:rsidRPr="00097F79">
              <w:t>Корниловский</w:t>
            </w:r>
            <w:proofErr w:type="spellEnd"/>
            <w:r w:rsidR="00097F79" w:rsidRPr="00097F79">
              <w:t xml:space="preserve"> мятеж</w:t>
            </w:r>
          </w:p>
        </w:tc>
      </w:tr>
      <w:tr w:rsidR="00026B79" w:rsidRPr="00FF426B" w:rsidTr="00FF0C57">
        <w:tc>
          <w:tcPr>
            <w:tcW w:w="4723" w:type="dxa"/>
            <w:shd w:val="clear" w:color="auto" w:fill="auto"/>
          </w:tcPr>
          <w:p w:rsidR="00026B79" w:rsidRPr="0032703E" w:rsidRDefault="00026B79" w:rsidP="00FF0C57">
            <w:pPr>
              <w:pStyle w:val="a6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Персоналии</w:t>
            </w:r>
          </w:p>
        </w:tc>
        <w:tc>
          <w:tcPr>
            <w:tcW w:w="10978" w:type="dxa"/>
            <w:shd w:val="clear" w:color="auto" w:fill="auto"/>
          </w:tcPr>
          <w:p w:rsidR="00026B79" w:rsidRPr="00097F79" w:rsidRDefault="00026B79" w:rsidP="00FF0C57">
            <w:r>
              <w:t xml:space="preserve">А.Ф. Керенский, </w:t>
            </w:r>
            <w:proofErr w:type="spellStart"/>
            <w:r>
              <w:t>Л.Г.Корнилов</w:t>
            </w:r>
            <w:proofErr w:type="spellEnd"/>
            <w:r>
              <w:t xml:space="preserve">, </w:t>
            </w:r>
            <w:proofErr w:type="spellStart"/>
            <w:r>
              <w:t>П.Н.Милюков</w:t>
            </w:r>
            <w:proofErr w:type="spellEnd"/>
            <w:r>
              <w:t xml:space="preserve">, </w:t>
            </w:r>
            <w:proofErr w:type="spellStart"/>
            <w:r>
              <w:t>В.И.Ленин</w:t>
            </w:r>
            <w:proofErr w:type="spellEnd"/>
            <w:r>
              <w:t xml:space="preserve">, </w:t>
            </w:r>
            <w:proofErr w:type="spellStart"/>
            <w:r>
              <w:t>Л.Д.Троцкий</w:t>
            </w:r>
            <w:proofErr w:type="spellEnd"/>
          </w:p>
        </w:tc>
      </w:tr>
      <w:tr w:rsidR="00D04892" w:rsidRPr="00FF426B" w:rsidTr="00FF0C57">
        <w:tc>
          <w:tcPr>
            <w:tcW w:w="4723" w:type="dxa"/>
            <w:shd w:val="clear" w:color="auto" w:fill="auto"/>
            <w:hideMark/>
          </w:tcPr>
          <w:p w:rsidR="00D04892" w:rsidRPr="00FF426B" w:rsidRDefault="00D04892" w:rsidP="00FF0C57">
            <w:pPr>
              <w:pStyle w:val="a6"/>
              <w:spacing w:before="0" w:beforeAutospacing="0" w:after="0" w:afterAutospacing="0"/>
            </w:pPr>
            <w:r w:rsidRPr="00FF426B">
              <w:rPr>
                <w:rStyle w:val="a5"/>
              </w:rPr>
              <w:t>Ресурсы</w:t>
            </w:r>
          </w:p>
          <w:p w:rsidR="00D04892" w:rsidRPr="00FF426B" w:rsidRDefault="00D04892" w:rsidP="00FF0C57">
            <w:pPr>
              <w:ind w:left="1170"/>
            </w:pPr>
          </w:p>
        </w:tc>
        <w:tc>
          <w:tcPr>
            <w:tcW w:w="10978" w:type="dxa"/>
            <w:shd w:val="clear" w:color="auto" w:fill="auto"/>
            <w:hideMark/>
          </w:tcPr>
          <w:p w:rsidR="00B720D2" w:rsidRPr="00FF426B" w:rsidRDefault="00D04892" w:rsidP="00B720D2">
            <w:pPr>
              <w:numPr>
                <w:ilvl w:val="0"/>
                <w:numId w:val="7"/>
              </w:numPr>
              <w:jc w:val="both"/>
            </w:pPr>
            <w:r w:rsidRPr="00FF426B">
              <w:t xml:space="preserve">Учебник: </w:t>
            </w:r>
            <w:r w:rsidR="00B720D2" w:rsidRPr="00FF426B">
              <w:t xml:space="preserve">История России: начало XX - начало XXI века. 10 класс. // Волобуев О.В., </w:t>
            </w:r>
            <w:proofErr w:type="spellStart"/>
            <w:r w:rsidR="00B720D2" w:rsidRPr="00FF426B">
              <w:t>Карпачев</w:t>
            </w:r>
            <w:proofErr w:type="spellEnd"/>
            <w:r w:rsidR="00B720D2" w:rsidRPr="00FF426B">
              <w:t xml:space="preserve"> С.П., Романов П.Н.  М., 2016</w:t>
            </w:r>
          </w:p>
          <w:p w:rsidR="00D04892" w:rsidRPr="00FF426B" w:rsidRDefault="00D04892" w:rsidP="00D04892">
            <w:pPr>
              <w:numPr>
                <w:ilvl w:val="0"/>
                <w:numId w:val="7"/>
              </w:numPr>
              <w:jc w:val="both"/>
            </w:pPr>
            <w:r w:rsidRPr="00FF426B">
              <w:t xml:space="preserve">Источник: </w:t>
            </w:r>
            <w:r w:rsidR="00B720D2" w:rsidRPr="00FF426B">
              <w:t xml:space="preserve">«Апрельские тезисы» </w:t>
            </w:r>
            <w:proofErr w:type="spellStart"/>
            <w:r w:rsidR="00B720D2" w:rsidRPr="00FF426B">
              <w:t>В.И.Ленина</w:t>
            </w:r>
            <w:proofErr w:type="spellEnd"/>
            <w:r w:rsidR="00B720D2" w:rsidRPr="00FF426B">
              <w:t xml:space="preserve"> (раздаточный материал)</w:t>
            </w:r>
            <w:r w:rsidRPr="00FF426B">
              <w:t>.</w:t>
            </w:r>
          </w:p>
          <w:p w:rsidR="002D67DE" w:rsidRPr="00FF426B" w:rsidRDefault="002D67DE" w:rsidP="002D67DE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FF426B">
              <w:t xml:space="preserve">Источник: Степанов С.А. Кадеты (Конституционно-демократическая партия) // Вестник Российского университета дружбы народов. – Серия: Политология. – 2006. – № 8 – C. 75–84. (источник для домашней работы в группах). </w:t>
            </w:r>
            <w:r w:rsidRPr="00FF426B">
              <w:rPr>
                <w:lang w:val="en-US"/>
              </w:rPr>
              <w:t xml:space="preserve">URL: </w:t>
            </w:r>
            <w:hyperlink r:id="rId7" w:history="1">
              <w:r w:rsidRPr="00FF426B">
                <w:rPr>
                  <w:rStyle w:val="a7"/>
                  <w:lang w:val="en-US"/>
                </w:rPr>
                <w:t>http://www.gumer.info/bibliotek_Buks/Polit/Article/st_kadet.php</w:t>
              </w:r>
            </w:hyperlink>
            <w:r w:rsidRPr="00FF426B">
              <w:rPr>
                <w:lang w:val="en-US"/>
              </w:rPr>
              <w:t xml:space="preserve"> </w:t>
            </w:r>
          </w:p>
          <w:p w:rsidR="002D67DE" w:rsidRPr="00FF426B" w:rsidRDefault="00DE70E0" w:rsidP="00DE70E0">
            <w:pPr>
              <w:numPr>
                <w:ilvl w:val="0"/>
                <w:numId w:val="7"/>
              </w:numPr>
              <w:jc w:val="both"/>
            </w:pPr>
            <w:r w:rsidRPr="00FF426B">
              <w:t>Источник:</w:t>
            </w:r>
            <w:r w:rsidRPr="00FF426B">
              <w:t xml:space="preserve"> Программа партии социалистов-революционеров. </w:t>
            </w:r>
            <w:r w:rsidRPr="00FF426B">
              <w:t xml:space="preserve">(источник для домашней работы в группах). </w:t>
            </w:r>
            <w:r w:rsidRPr="00FF426B">
              <w:rPr>
                <w:lang w:val="en-US"/>
              </w:rPr>
              <w:t xml:space="preserve">URL: </w:t>
            </w:r>
            <w:r w:rsidRPr="00FF426B">
              <w:t xml:space="preserve"> </w:t>
            </w:r>
            <w:hyperlink r:id="rId8" w:history="1">
              <w:r w:rsidRPr="00FF426B">
                <w:rPr>
                  <w:rStyle w:val="a7"/>
                  <w:lang w:val="en-US"/>
                </w:rPr>
                <w:t>http</w:t>
              </w:r>
              <w:r w:rsidRPr="00FF426B">
                <w:rPr>
                  <w:rStyle w:val="a7"/>
                </w:rPr>
                <w:t>://</w:t>
              </w:r>
              <w:r w:rsidRPr="00FF426B">
                <w:rPr>
                  <w:rStyle w:val="a7"/>
                  <w:lang w:val="en-US"/>
                </w:rPr>
                <w:t>socialist</w:t>
              </w:r>
              <w:r w:rsidRPr="00FF426B">
                <w:rPr>
                  <w:rStyle w:val="a7"/>
                </w:rPr>
                <w:t>.</w:t>
              </w:r>
              <w:r w:rsidRPr="00FF426B">
                <w:rPr>
                  <w:rStyle w:val="a7"/>
                  <w:lang w:val="en-US"/>
                </w:rPr>
                <w:t>memo</w:t>
              </w:r>
              <w:r w:rsidRPr="00FF426B">
                <w:rPr>
                  <w:rStyle w:val="a7"/>
                </w:rPr>
                <w:t>.</w:t>
              </w:r>
              <w:proofErr w:type="spellStart"/>
              <w:r w:rsidRPr="00FF426B">
                <w:rPr>
                  <w:rStyle w:val="a7"/>
                  <w:lang w:val="en-US"/>
                </w:rPr>
                <w:t>ru</w:t>
              </w:r>
              <w:proofErr w:type="spellEnd"/>
              <w:r w:rsidRPr="00FF426B">
                <w:rPr>
                  <w:rStyle w:val="a7"/>
                </w:rPr>
                <w:t>/</w:t>
              </w:r>
              <w:r w:rsidRPr="00FF426B">
                <w:rPr>
                  <w:rStyle w:val="a7"/>
                  <w:lang w:val="en-US"/>
                </w:rPr>
                <w:t>books</w:t>
              </w:r>
              <w:r w:rsidRPr="00FF426B">
                <w:rPr>
                  <w:rStyle w:val="a7"/>
                </w:rPr>
                <w:t>/</w:t>
              </w:r>
              <w:r w:rsidRPr="00FF426B">
                <w:rPr>
                  <w:rStyle w:val="a7"/>
                  <w:lang w:val="en-US"/>
                </w:rPr>
                <w:t>lit</w:t>
              </w:r>
              <w:r w:rsidRPr="00FF426B">
                <w:rPr>
                  <w:rStyle w:val="a7"/>
                </w:rPr>
                <w:t>/</w:t>
              </w:r>
              <w:proofErr w:type="spellStart"/>
              <w:r w:rsidRPr="00FF426B">
                <w:rPr>
                  <w:rStyle w:val="a7"/>
                  <w:lang w:val="en-US"/>
                </w:rPr>
                <w:t>psrprog</w:t>
              </w:r>
              <w:proofErr w:type="spellEnd"/>
              <w:r w:rsidRPr="00FF426B">
                <w:rPr>
                  <w:rStyle w:val="a7"/>
                </w:rPr>
                <w:t>.</w:t>
              </w:r>
              <w:r w:rsidRPr="00FF426B">
                <w:rPr>
                  <w:rStyle w:val="a7"/>
                  <w:lang w:val="en-US"/>
                </w:rPr>
                <w:t>zip</w:t>
              </w:r>
            </w:hyperlink>
            <w:r w:rsidRPr="00FF426B">
              <w:t xml:space="preserve"> </w:t>
            </w:r>
          </w:p>
          <w:p w:rsidR="00DE70E0" w:rsidRPr="00FF426B" w:rsidRDefault="00FF426B" w:rsidP="00FF426B">
            <w:pPr>
              <w:numPr>
                <w:ilvl w:val="0"/>
                <w:numId w:val="7"/>
              </w:numPr>
              <w:jc w:val="both"/>
            </w:pPr>
            <w:r w:rsidRPr="00FF426B">
              <w:lastRenderedPageBreak/>
              <w:t>Источник:</w:t>
            </w:r>
            <w:r w:rsidRPr="00FF426B">
              <w:t xml:space="preserve"> </w:t>
            </w:r>
            <w:proofErr w:type="spellStart"/>
            <w:r w:rsidRPr="00FF426B">
              <w:t>Тютюкин</w:t>
            </w:r>
            <w:proofErr w:type="spellEnd"/>
            <w:r w:rsidRPr="00FF426B">
              <w:t xml:space="preserve"> С. В. Глава XI. МЕНЬШЕВИКИ // Политические партии России: история и современность. – М.: РОССПЭН, 2000. С. 227–242. </w:t>
            </w:r>
            <w:r w:rsidRPr="00FF426B">
              <w:t xml:space="preserve">(источник для домашней работы в группах). </w:t>
            </w:r>
            <w:r w:rsidRPr="00FF426B">
              <w:t xml:space="preserve"> </w:t>
            </w:r>
            <w:r w:rsidRPr="00FF426B">
              <w:rPr>
                <w:lang w:val="en-US"/>
              </w:rPr>
              <w:t>URL</w:t>
            </w:r>
            <w:r w:rsidRPr="00FF426B">
              <w:t xml:space="preserve">:  </w:t>
            </w:r>
            <w:hyperlink r:id="rId9" w:history="1">
              <w:r w:rsidRPr="00FF426B">
                <w:rPr>
                  <w:rStyle w:val="a7"/>
                </w:rPr>
                <w:t>http://read.virmk.ru/p/paty_rus/11.htm</w:t>
              </w:r>
            </w:hyperlink>
            <w:r w:rsidRPr="00FF426B">
              <w:t xml:space="preserve"> </w:t>
            </w:r>
          </w:p>
          <w:p w:rsidR="00B720D2" w:rsidRPr="00FF426B" w:rsidRDefault="00B720D2" w:rsidP="00572F2B">
            <w:pPr>
              <w:numPr>
                <w:ilvl w:val="0"/>
                <w:numId w:val="7"/>
              </w:numPr>
              <w:jc w:val="both"/>
            </w:pPr>
            <w:r w:rsidRPr="00FF426B">
              <w:t>Сайт просветительского проекта «Арзамас»</w:t>
            </w:r>
            <w:r w:rsidR="00572F2B" w:rsidRPr="00FF426B">
              <w:t>// «Кем бы вы были в 1917 году? Политический компас революции».(</w:t>
            </w:r>
            <w:r w:rsidR="00572F2B" w:rsidRPr="00FF426B">
              <w:rPr>
                <w:lang w:val="en-US"/>
              </w:rPr>
              <w:t>URL</w:t>
            </w:r>
            <w:r w:rsidR="00572F2B" w:rsidRPr="00FF426B">
              <w:t xml:space="preserve">: </w:t>
            </w:r>
            <w:hyperlink r:id="rId10" w:history="1">
              <w:r w:rsidR="00572F2B" w:rsidRPr="00FF426B">
                <w:rPr>
                  <w:rStyle w:val="a7"/>
                </w:rPr>
                <w:t>http://arzamas.academy/materials/1258</w:t>
              </w:r>
            </w:hyperlink>
            <w:r w:rsidR="00572F2B" w:rsidRPr="00FF426B">
              <w:t xml:space="preserve">) </w:t>
            </w:r>
          </w:p>
          <w:p w:rsidR="00D04892" w:rsidRDefault="00B720D2" w:rsidP="00B720D2">
            <w:pPr>
              <w:numPr>
                <w:ilvl w:val="0"/>
                <w:numId w:val="7"/>
              </w:numPr>
              <w:jc w:val="both"/>
            </w:pPr>
            <w:r w:rsidRPr="00FF426B">
              <w:t>Учебная презентация (см. приложение</w:t>
            </w:r>
            <w:r w:rsidR="00176231">
              <w:t xml:space="preserve"> </w:t>
            </w:r>
            <w:r w:rsidR="00EB1393">
              <w:t>2</w:t>
            </w:r>
            <w:r w:rsidRPr="00FF426B">
              <w:t xml:space="preserve">). </w:t>
            </w:r>
          </w:p>
          <w:p w:rsidR="00B72B3C" w:rsidRPr="00FF426B" w:rsidRDefault="00B72B3C" w:rsidP="00B720D2">
            <w:pPr>
              <w:numPr>
                <w:ilvl w:val="0"/>
                <w:numId w:val="7"/>
              </w:numPr>
              <w:jc w:val="both"/>
            </w:pPr>
            <w:r>
              <w:t>Рабочий лист урока</w:t>
            </w:r>
            <w:r w:rsidR="00E8242B">
              <w:t xml:space="preserve"> (см. приложение 1). </w:t>
            </w:r>
          </w:p>
        </w:tc>
      </w:tr>
      <w:tr w:rsidR="00D04892" w:rsidRPr="0032703E" w:rsidTr="00FF0C57">
        <w:tc>
          <w:tcPr>
            <w:tcW w:w="15701" w:type="dxa"/>
            <w:gridSpan w:val="2"/>
            <w:shd w:val="clear" w:color="auto" w:fill="auto"/>
          </w:tcPr>
          <w:p w:rsidR="00D04892" w:rsidRPr="00CF7791" w:rsidRDefault="00D04892" w:rsidP="00FF0C57">
            <w:pPr>
              <w:jc w:val="center"/>
              <w:rPr>
                <w:b/>
                <w:i/>
              </w:rPr>
            </w:pPr>
            <w:r w:rsidRPr="00CF7791">
              <w:rPr>
                <w:b/>
                <w:i/>
                <w:sz w:val="32"/>
              </w:rPr>
              <w:lastRenderedPageBreak/>
              <w:t>Ход   урока</w:t>
            </w:r>
          </w:p>
        </w:tc>
      </w:tr>
    </w:tbl>
    <w:p w:rsidR="00D04892" w:rsidRPr="0032703E" w:rsidRDefault="00D04892" w:rsidP="00D04892">
      <w:pPr>
        <w:rPr>
          <w:vanish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095"/>
        <w:gridCol w:w="7655"/>
      </w:tblGrid>
      <w:tr w:rsidR="005F3FA2" w:rsidRPr="0032703E" w:rsidTr="005F3FA2">
        <w:trPr>
          <w:trHeight w:val="276"/>
          <w:tblHeader/>
        </w:trPr>
        <w:tc>
          <w:tcPr>
            <w:tcW w:w="1951" w:type="dxa"/>
            <w:vMerge w:val="restart"/>
            <w:shd w:val="clear" w:color="auto" w:fill="auto"/>
            <w:hideMark/>
          </w:tcPr>
          <w:p w:rsidR="005F3FA2" w:rsidRPr="0032703E" w:rsidRDefault="005F3FA2" w:rsidP="00FF0C57">
            <w:pPr>
              <w:pStyle w:val="a6"/>
              <w:spacing w:before="0" w:beforeAutospacing="0" w:after="0" w:afterAutospacing="0"/>
            </w:pPr>
            <w:r w:rsidRPr="0032703E">
              <w:rPr>
                <w:rStyle w:val="a5"/>
              </w:rPr>
              <w:t>Дидактическая</w:t>
            </w:r>
            <w:r w:rsidRPr="0032703E">
              <w:br/>
            </w:r>
            <w:r w:rsidRPr="0032703E">
              <w:rPr>
                <w:rStyle w:val="a5"/>
              </w:rPr>
              <w:t xml:space="preserve">структура </w:t>
            </w:r>
            <w:r w:rsidRPr="0032703E">
              <w:br/>
            </w:r>
            <w:r w:rsidRPr="0032703E">
              <w:rPr>
                <w:rStyle w:val="a5"/>
              </w:rPr>
              <w:t xml:space="preserve">урока </w:t>
            </w:r>
          </w:p>
        </w:tc>
        <w:tc>
          <w:tcPr>
            <w:tcW w:w="6095" w:type="dxa"/>
            <w:vMerge w:val="restart"/>
            <w:shd w:val="clear" w:color="auto" w:fill="auto"/>
            <w:hideMark/>
          </w:tcPr>
          <w:p w:rsidR="005F3FA2" w:rsidRDefault="005F3FA2" w:rsidP="00FF0C57">
            <w:pPr>
              <w:pStyle w:val="a6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Содержание и </w:t>
            </w:r>
          </w:p>
          <w:p w:rsidR="005F3FA2" w:rsidRPr="0032703E" w:rsidRDefault="005F3FA2" w:rsidP="00FF0C57">
            <w:pPr>
              <w:pStyle w:val="a6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д</w:t>
            </w:r>
            <w:r w:rsidRPr="0032703E">
              <w:rPr>
                <w:rStyle w:val="a5"/>
              </w:rPr>
              <w:t>еятельность учителя</w:t>
            </w:r>
          </w:p>
        </w:tc>
        <w:tc>
          <w:tcPr>
            <w:tcW w:w="7655" w:type="dxa"/>
            <w:vMerge w:val="restart"/>
            <w:shd w:val="clear" w:color="auto" w:fill="auto"/>
            <w:hideMark/>
          </w:tcPr>
          <w:p w:rsidR="005F3FA2" w:rsidRPr="0032703E" w:rsidRDefault="005F3FA2" w:rsidP="00FF0C57">
            <w:pPr>
              <w:pStyle w:val="a6"/>
              <w:spacing w:before="0" w:beforeAutospacing="0" w:after="0" w:afterAutospacing="0"/>
              <w:jc w:val="center"/>
            </w:pPr>
            <w:r w:rsidRPr="0032703E">
              <w:rPr>
                <w:rStyle w:val="a5"/>
              </w:rPr>
              <w:t>Деятельность</w:t>
            </w:r>
            <w:r w:rsidRPr="0032703E">
              <w:br/>
            </w:r>
            <w:r w:rsidRPr="0032703E">
              <w:rPr>
                <w:rStyle w:val="a5"/>
              </w:rPr>
              <w:t xml:space="preserve">учеников </w:t>
            </w:r>
          </w:p>
        </w:tc>
      </w:tr>
      <w:tr w:rsidR="005F3FA2" w:rsidRPr="0032703E" w:rsidTr="005F3FA2">
        <w:trPr>
          <w:trHeight w:val="276"/>
          <w:tblHeader/>
        </w:trPr>
        <w:tc>
          <w:tcPr>
            <w:tcW w:w="1951" w:type="dxa"/>
            <w:vMerge/>
            <w:shd w:val="clear" w:color="auto" w:fill="auto"/>
            <w:hideMark/>
          </w:tcPr>
          <w:p w:rsidR="005F3FA2" w:rsidRPr="0032703E" w:rsidRDefault="005F3FA2" w:rsidP="00FF0C57"/>
        </w:tc>
        <w:tc>
          <w:tcPr>
            <w:tcW w:w="6095" w:type="dxa"/>
            <w:vMerge/>
            <w:shd w:val="clear" w:color="auto" w:fill="auto"/>
            <w:hideMark/>
          </w:tcPr>
          <w:p w:rsidR="005F3FA2" w:rsidRPr="0032703E" w:rsidRDefault="005F3FA2" w:rsidP="00FF0C57"/>
        </w:tc>
        <w:tc>
          <w:tcPr>
            <w:tcW w:w="7655" w:type="dxa"/>
            <w:vMerge/>
            <w:shd w:val="clear" w:color="auto" w:fill="auto"/>
            <w:hideMark/>
          </w:tcPr>
          <w:p w:rsidR="005F3FA2" w:rsidRPr="0032703E" w:rsidRDefault="005F3FA2" w:rsidP="00FF0C57"/>
        </w:tc>
      </w:tr>
      <w:tr w:rsidR="005F3FA2" w:rsidRPr="0032703E" w:rsidTr="005F3FA2">
        <w:tc>
          <w:tcPr>
            <w:tcW w:w="1951" w:type="dxa"/>
            <w:shd w:val="clear" w:color="auto" w:fill="auto"/>
          </w:tcPr>
          <w:p w:rsidR="005F3FA2" w:rsidRPr="00097F79" w:rsidRDefault="005F3FA2" w:rsidP="00FF0C57">
            <w:pPr>
              <w:rPr>
                <w:b/>
                <w:i/>
              </w:rPr>
            </w:pPr>
            <w:r w:rsidRPr="00097F79">
              <w:rPr>
                <w:b/>
                <w:i/>
              </w:rPr>
              <w:t>Домашняя подготовка</w:t>
            </w:r>
          </w:p>
        </w:tc>
        <w:tc>
          <w:tcPr>
            <w:tcW w:w="6095" w:type="dxa"/>
            <w:shd w:val="clear" w:color="auto" w:fill="auto"/>
          </w:tcPr>
          <w:p w:rsidR="005F3FA2" w:rsidRDefault="005F3FA2" w:rsidP="00097F79">
            <w:r>
              <w:t xml:space="preserve">Учитель предлагает учащимся пройти тестирование на сайте </w:t>
            </w:r>
            <w:r w:rsidRPr="00097F79">
              <w:t xml:space="preserve">просветительского проекта «Арзамас»// «Кем бы вы были в 1917 году? Политический компас революции».(URL: </w:t>
            </w:r>
            <w:hyperlink r:id="rId11" w:history="1">
              <w:r w:rsidRPr="0031349F">
                <w:rPr>
                  <w:rStyle w:val="a7"/>
                </w:rPr>
                <w:t>http://arzamas.academy/materials/1258</w:t>
              </w:r>
            </w:hyperlink>
            <w:r w:rsidRPr="00097F79">
              <w:t>)</w:t>
            </w:r>
          </w:p>
          <w:p w:rsidR="005F3FA2" w:rsidRDefault="005F3FA2" w:rsidP="00097F79">
            <w:r>
              <w:t xml:space="preserve">В соответствии с их политическими предпочтениями, ученики заранее распределяются на несколько групп: Черносотенцы, Кадеты, Эсеры, Меньшевики, Большевики, Анархисты. </w:t>
            </w:r>
          </w:p>
          <w:p w:rsidR="005F3FA2" w:rsidRPr="0032703E" w:rsidRDefault="005F3FA2" w:rsidP="00097F79"/>
        </w:tc>
        <w:tc>
          <w:tcPr>
            <w:tcW w:w="7655" w:type="dxa"/>
            <w:shd w:val="clear" w:color="auto" w:fill="auto"/>
          </w:tcPr>
          <w:p w:rsidR="005F3FA2" w:rsidRPr="0032703E" w:rsidRDefault="005F3FA2" w:rsidP="00CF7791">
            <w:r>
              <w:t>После прохождения теста п</w:t>
            </w:r>
            <w:r>
              <w:t xml:space="preserve">редставитель каждой группы должен ознакомиться с программными документами своей партии </w:t>
            </w:r>
            <w:r>
              <w:t xml:space="preserve">(см. Ресурсы) </w:t>
            </w:r>
            <w:r>
              <w:t xml:space="preserve">и выявить </w:t>
            </w:r>
            <w:r>
              <w:t>ее</w:t>
            </w:r>
            <w:r>
              <w:t xml:space="preserve"> позицию по основным вопросам (вопрос о власти, вопрос войны и мира, вопрос собственности на землю, национальный вопрос), подготовить</w:t>
            </w:r>
            <w:r>
              <w:t xml:space="preserve"> краткий</w:t>
            </w:r>
            <w:r>
              <w:t xml:space="preserve"> конспект.</w:t>
            </w:r>
          </w:p>
        </w:tc>
      </w:tr>
      <w:tr w:rsidR="005F3FA2" w:rsidRPr="0032703E" w:rsidTr="005F3FA2">
        <w:tc>
          <w:tcPr>
            <w:tcW w:w="1951" w:type="dxa"/>
            <w:shd w:val="clear" w:color="auto" w:fill="auto"/>
          </w:tcPr>
          <w:p w:rsidR="005F3FA2" w:rsidRPr="0032703E" w:rsidRDefault="005F3FA2" w:rsidP="00E330AC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0" w:right="34" w:firstLine="0"/>
            </w:pPr>
            <w:r>
              <w:t>Организационный момент</w:t>
            </w:r>
          </w:p>
        </w:tc>
        <w:tc>
          <w:tcPr>
            <w:tcW w:w="6095" w:type="dxa"/>
            <w:shd w:val="clear" w:color="auto" w:fill="auto"/>
            <w:hideMark/>
          </w:tcPr>
          <w:p w:rsidR="005F3FA2" w:rsidRPr="0032703E" w:rsidRDefault="005F3FA2" w:rsidP="00FF0C57">
            <w:r>
              <w:rPr>
                <w:color w:val="000000"/>
                <w:shd w:val="clear" w:color="auto" w:fill="FFFFFF"/>
              </w:rPr>
              <w:t xml:space="preserve">Приветствие учеников. </w:t>
            </w:r>
            <w:r w:rsidRPr="00361813">
              <w:rPr>
                <w:color w:val="000000"/>
                <w:shd w:val="clear" w:color="auto" w:fill="FFFFFF"/>
              </w:rPr>
              <w:t>Проверка посещаемости.</w:t>
            </w:r>
          </w:p>
        </w:tc>
        <w:tc>
          <w:tcPr>
            <w:tcW w:w="7655" w:type="dxa"/>
            <w:shd w:val="clear" w:color="auto" w:fill="auto"/>
            <w:hideMark/>
          </w:tcPr>
          <w:p w:rsidR="005F3FA2" w:rsidRPr="00361813" w:rsidRDefault="005F3FA2" w:rsidP="00FF0C57">
            <w:pPr>
              <w:rPr>
                <w:b/>
              </w:rPr>
            </w:pPr>
            <w:r w:rsidRPr="00361813">
              <w:rPr>
                <w:color w:val="000000"/>
                <w:shd w:val="clear" w:color="auto" w:fill="FFFFFF"/>
              </w:rPr>
              <w:t>Приветствуют учителя. Эмоциональный настрой на работу.</w:t>
            </w:r>
          </w:p>
        </w:tc>
      </w:tr>
      <w:tr w:rsidR="005F3FA2" w:rsidRPr="0032703E" w:rsidTr="005F3FA2">
        <w:tc>
          <w:tcPr>
            <w:tcW w:w="1951" w:type="dxa"/>
            <w:shd w:val="clear" w:color="auto" w:fill="auto"/>
          </w:tcPr>
          <w:p w:rsidR="005F3FA2" w:rsidRPr="0032703E" w:rsidRDefault="005F3FA2" w:rsidP="00E330AC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0" w:right="34" w:firstLine="0"/>
            </w:pPr>
            <w:r>
              <w:t>Подведение к изучению нового материала</w:t>
            </w:r>
            <w:r>
              <w:t xml:space="preserve"> (5-8 минут)</w:t>
            </w:r>
          </w:p>
        </w:tc>
        <w:tc>
          <w:tcPr>
            <w:tcW w:w="6095" w:type="dxa"/>
            <w:shd w:val="clear" w:color="auto" w:fill="auto"/>
          </w:tcPr>
          <w:p w:rsidR="005F3FA2" w:rsidRDefault="005F3FA2" w:rsidP="00FF0C57">
            <w:proofErr w:type="gramStart"/>
            <w:r>
              <w:t>Учитель</w:t>
            </w:r>
            <w:proofErr w:type="gramEnd"/>
            <w:r>
              <w:t xml:space="preserve"> используя метод фронтального опроса обсуждает следующие проблемы:</w:t>
            </w:r>
          </w:p>
          <w:p w:rsidR="005F3FA2" w:rsidRDefault="005F3FA2" w:rsidP="00C150B4">
            <w:pPr>
              <w:pStyle w:val="a8"/>
              <w:numPr>
                <w:ilvl w:val="0"/>
                <w:numId w:val="14"/>
              </w:numPr>
            </w:pPr>
            <w:r>
              <w:t>Что такое революция?</w:t>
            </w:r>
          </w:p>
          <w:p w:rsidR="005F3FA2" w:rsidRDefault="005F3FA2" w:rsidP="00C150B4">
            <w:pPr>
              <w:pStyle w:val="a8"/>
              <w:numPr>
                <w:ilvl w:val="0"/>
                <w:numId w:val="14"/>
              </w:numPr>
            </w:pPr>
            <w:r>
              <w:t>Когда начинается революция и когда заканчивается?</w:t>
            </w:r>
          </w:p>
          <w:p w:rsidR="005F3FA2" w:rsidRDefault="005F3FA2" w:rsidP="00C150B4">
            <w:pPr>
              <w:pStyle w:val="a8"/>
              <w:numPr>
                <w:ilvl w:val="0"/>
                <w:numId w:val="14"/>
              </w:numPr>
            </w:pPr>
            <w:r>
              <w:t>Можно ли Февральскую революцию считать законченным событием? Добились ли восставшие желаемого?</w:t>
            </w:r>
          </w:p>
          <w:p w:rsidR="005F3FA2" w:rsidRDefault="005F3FA2" w:rsidP="00C150B4">
            <w:pPr>
              <w:pStyle w:val="a8"/>
              <w:numPr>
                <w:ilvl w:val="0"/>
                <w:numId w:val="14"/>
              </w:numPr>
            </w:pPr>
            <w:r>
              <w:t>Каким был характер Февральской революции?</w:t>
            </w:r>
          </w:p>
          <w:p w:rsidR="005F3FA2" w:rsidRDefault="005F3FA2" w:rsidP="00C150B4">
            <w:pPr>
              <w:pStyle w:val="a8"/>
              <w:numPr>
                <w:ilvl w:val="0"/>
                <w:numId w:val="14"/>
              </w:numPr>
            </w:pPr>
            <w:r>
              <w:t>Отвечал ли характер революции потребностям общества в начале 1917 года?</w:t>
            </w:r>
          </w:p>
          <w:p w:rsidR="005F3FA2" w:rsidRPr="0032703E" w:rsidRDefault="005F3FA2" w:rsidP="00C150B4">
            <w:pPr>
              <w:pStyle w:val="a8"/>
              <w:numPr>
                <w:ilvl w:val="0"/>
                <w:numId w:val="14"/>
              </w:numPr>
            </w:pPr>
            <w:r>
              <w:t xml:space="preserve">В чем заключалось явление «двоевластия»? </w:t>
            </w:r>
          </w:p>
        </w:tc>
        <w:tc>
          <w:tcPr>
            <w:tcW w:w="7655" w:type="dxa"/>
            <w:shd w:val="clear" w:color="auto" w:fill="auto"/>
          </w:tcPr>
          <w:p w:rsidR="005F3FA2" w:rsidRDefault="005F3FA2" w:rsidP="00FF0C57">
            <w:r>
              <w:t xml:space="preserve">Учащиеся развернуто отвечают на вопросы учителя. </w:t>
            </w:r>
          </w:p>
          <w:p w:rsidR="005F3FA2" w:rsidRPr="0032703E" w:rsidRDefault="005F3FA2" w:rsidP="00FF0C57">
            <w:r>
              <w:t xml:space="preserve">Их основная задача: самостоятельно прийти к выводу о незавершенном характере буржуазно-демократической революции, сохранении кризисной обстановки в стране, необходимости новых общественных изменений, несогласованности позиций всех политических партий по различным вопросам. </w:t>
            </w:r>
          </w:p>
        </w:tc>
      </w:tr>
      <w:tr w:rsidR="005F3FA2" w:rsidRPr="0032703E" w:rsidTr="005F3FA2">
        <w:tc>
          <w:tcPr>
            <w:tcW w:w="1951" w:type="dxa"/>
            <w:shd w:val="clear" w:color="auto" w:fill="auto"/>
          </w:tcPr>
          <w:p w:rsidR="005F3FA2" w:rsidRDefault="005F3FA2" w:rsidP="00E330AC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0" w:right="34" w:firstLine="0"/>
            </w:pPr>
            <w:r>
              <w:t>Изучение нового материала</w:t>
            </w:r>
          </w:p>
          <w:p w:rsidR="005F3FA2" w:rsidRPr="0032703E" w:rsidRDefault="005F3FA2" w:rsidP="00E330AC">
            <w:pPr>
              <w:pStyle w:val="a6"/>
              <w:spacing w:before="0" w:beforeAutospacing="0" w:after="0" w:afterAutospacing="0"/>
              <w:ind w:right="34"/>
            </w:pPr>
          </w:p>
        </w:tc>
        <w:tc>
          <w:tcPr>
            <w:tcW w:w="6095" w:type="dxa"/>
            <w:shd w:val="clear" w:color="auto" w:fill="auto"/>
          </w:tcPr>
          <w:p w:rsidR="005F3FA2" w:rsidRPr="004301CD" w:rsidRDefault="005F3FA2" w:rsidP="004301CD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  <w:r w:rsidRPr="004301CD">
              <w:rPr>
                <w:b/>
              </w:rPr>
              <w:lastRenderedPageBreak/>
              <w:t>Постановка проблемы:</w:t>
            </w:r>
          </w:p>
          <w:p w:rsidR="005F3FA2" w:rsidRDefault="005F3FA2" w:rsidP="004301CD">
            <w:pPr>
              <w:ind w:left="96"/>
            </w:pPr>
            <w:r>
              <w:t xml:space="preserve">Как изменялась ситуация в стране между Февральской и Октябрьской революцией? Можно ли рассматривать </w:t>
            </w:r>
            <w:r>
              <w:lastRenderedPageBreak/>
              <w:t xml:space="preserve">Революцию 1917 года как единый процесс? </w:t>
            </w:r>
            <w:r w:rsidR="008D7BCA" w:rsidRPr="008D7BCA">
              <w:rPr>
                <w:i/>
              </w:rPr>
              <w:t>(слайд №2)</w:t>
            </w:r>
          </w:p>
          <w:p w:rsidR="005F3FA2" w:rsidRDefault="005F3FA2" w:rsidP="00B72B3C">
            <w:pPr>
              <w:pStyle w:val="a8"/>
              <w:numPr>
                <w:ilvl w:val="0"/>
                <w:numId w:val="15"/>
              </w:numPr>
              <w:ind w:left="34" w:firstLine="62"/>
            </w:pPr>
            <w:r>
              <w:t xml:space="preserve">Учитель следит за тем, как учащиеся распределились по группам. В том случае, если нет ни одного представителя партий кадетов, эсеров, меньшевиков или большевиков, представители назначаются по просьбе учителя. </w:t>
            </w:r>
          </w:p>
          <w:p w:rsidR="005F3FA2" w:rsidRDefault="005F3FA2" w:rsidP="00B72B3C">
            <w:pPr>
              <w:pStyle w:val="a8"/>
              <w:numPr>
                <w:ilvl w:val="0"/>
                <w:numId w:val="15"/>
              </w:numPr>
              <w:ind w:left="34" w:firstLine="62"/>
            </w:pPr>
            <w:r>
              <w:t>Учитель дает задание: заполнить рабочий лист урока (см. Приложение</w:t>
            </w:r>
            <w:r w:rsidR="00176231">
              <w:t xml:space="preserve"> 1</w:t>
            </w:r>
            <w:r>
              <w:t xml:space="preserve">) только для своей партии. </w:t>
            </w:r>
          </w:p>
          <w:p w:rsidR="005F3FA2" w:rsidRDefault="005F3FA2" w:rsidP="009504F9"/>
          <w:p w:rsidR="005F3FA2" w:rsidRDefault="005F3FA2" w:rsidP="00363D30">
            <w:pPr>
              <w:pStyle w:val="a8"/>
              <w:numPr>
                <w:ilvl w:val="0"/>
                <w:numId w:val="15"/>
              </w:numPr>
              <w:ind w:left="34" w:firstLine="0"/>
            </w:pPr>
            <w:r>
              <w:t>Учитель рисует на доске схему «График революции» (См. Приложение</w:t>
            </w:r>
            <w:r w:rsidR="00176231">
              <w:t xml:space="preserve"> </w:t>
            </w:r>
            <w:r w:rsidR="00EB1393">
              <w:t>1</w:t>
            </w:r>
            <w:r>
              <w:t xml:space="preserve">). Он говорит о том, что на данном уроке будет описывать развитие кризисной ситуации в стране с февраля по август 1917. </w:t>
            </w:r>
          </w:p>
          <w:p w:rsidR="005F3FA2" w:rsidRDefault="005F3FA2" w:rsidP="00363D30">
            <w:pPr>
              <w:pStyle w:val="a8"/>
              <w:numPr>
                <w:ilvl w:val="0"/>
                <w:numId w:val="15"/>
              </w:numPr>
              <w:ind w:left="34" w:firstLine="0"/>
            </w:pPr>
            <w:r>
              <w:t xml:space="preserve">Предлагает учащимся в рабочем листе урока прогнозировать возможное отношение партии к тому или иному событию, а на «графике» демонстрировать моменты, когда страна была наиболее близка к новой революции.  </w:t>
            </w:r>
          </w:p>
          <w:p w:rsidR="005F3FA2" w:rsidRDefault="005F3FA2" w:rsidP="00363D30">
            <w:pPr>
              <w:pStyle w:val="a8"/>
              <w:numPr>
                <w:ilvl w:val="0"/>
                <w:numId w:val="15"/>
              </w:numPr>
              <w:ind w:left="34" w:firstLine="0"/>
            </w:pPr>
            <w:r>
              <w:t xml:space="preserve">Учитель: «Февральская революция завершилась: монархия пала, в стране установилась власть Временного правительства и </w:t>
            </w:r>
            <w:proofErr w:type="spellStart"/>
            <w:r>
              <w:t>Петросовета</w:t>
            </w:r>
            <w:proofErr w:type="spellEnd"/>
            <w:r>
              <w:t>. Многие были уверены в том, что это конец великих потрясений.</w:t>
            </w:r>
          </w:p>
          <w:p w:rsidR="005F3FA2" w:rsidRDefault="005F3FA2" w:rsidP="00B03EF6">
            <w:pPr>
              <w:pStyle w:val="a8"/>
              <w:ind w:left="34"/>
            </w:pPr>
            <w:r>
              <w:t xml:space="preserve">В начале апреля 1917 года в Петроград приехал </w:t>
            </w:r>
            <w:proofErr w:type="spellStart"/>
            <w:r>
              <w:t>В.И.Ленин</w:t>
            </w:r>
            <w:proofErr w:type="spellEnd"/>
            <w:r>
              <w:t xml:space="preserve"> и выступил с Политической программой большевиков «Апрельские тезисы». Как вы думаете, как ваша партия отреагировала на подобные заявления?»</w:t>
            </w:r>
          </w:p>
          <w:p w:rsidR="005F3FA2" w:rsidRPr="008D7BCA" w:rsidRDefault="005F3FA2" w:rsidP="00B03EF6">
            <w:pPr>
              <w:pStyle w:val="a8"/>
              <w:ind w:left="34"/>
              <w:rPr>
                <w:i/>
              </w:rPr>
            </w:pPr>
            <w:r>
              <w:t>Учитель анализирует верные и неверные ответы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8D7BCA" w:rsidRPr="008D7BCA">
              <w:rPr>
                <w:i/>
              </w:rPr>
              <w:t>(</w:t>
            </w:r>
            <w:proofErr w:type="gramStart"/>
            <w:r w:rsidR="008D7BCA" w:rsidRPr="008D7BCA">
              <w:rPr>
                <w:i/>
              </w:rPr>
              <w:t>с</w:t>
            </w:r>
            <w:proofErr w:type="gramEnd"/>
            <w:r w:rsidR="008D7BCA" w:rsidRPr="008D7BCA">
              <w:rPr>
                <w:i/>
              </w:rPr>
              <w:t>лайд №3)</w:t>
            </w:r>
          </w:p>
          <w:p w:rsidR="005F3FA2" w:rsidRDefault="005F3FA2" w:rsidP="00B03EF6">
            <w:pPr>
              <w:pStyle w:val="a8"/>
              <w:ind w:left="34"/>
            </w:pPr>
          </w:p>
          <w:p w:rsidR="005F3FA2" w:rsidRDefault="005F3FA2" w:rsidP="00F51AB3">
            <w:pPr>
              <w:pStyle w:val="a8"/>
              <w:numPr>
                <w:ilvl w:val="0"/>
                <w:numId w:val="15"/>
              </w:numPr>
              <w:ind w:left="34" w:firstLine="62"/>
            </w:pPr>
            <w:r>
              <w:t xml:space="preserve">Учитель: «Важным и нерешенным до сих пор вопросом оставался вопрос об участии России в войне. 18 апреля 1917 года министр иностранных дел Временного правительства </w:t>
            </w:r>
            <w:proofErr w:type="spellStart"/>
            <w:r>
              <w:t>П.Н.Милюков</w:t>
            </w:r>
            <w:proofErr w:type="spellEnd"/>
            <w:r>
              <w:t xml:space="preserve"> отправил союзным правительствам ноту. </w:t>
            </w:r>
            <w:r w:rsidRPr="00E60BBC">
              <w:t xml:space="preserve">В </w:t>
            </w:r>
            <w:r>
              <w:t>ней</w:t>
            </w:r>
            <w:r w:rsidRPr="00E60BBC">
              <w:t xml:space="preserve"> говорилось о «полном соблюдении обязательств, принятых в </w:t>
            </w:r>
            <w:r w:rsidRPr="00E60BBC">
              <w:lastRenderedPageBreak/>
              <w:t>отношении наших союзников»</w:t>
            </w:r>
            <w:r>
              <w:t>. Попробуйте прогнозировать отношение представителей вашей партии к такому действию Милюкова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8D7BCA" w:rsidRPr="008D7BCA">
              <w:rPr>
                <w:i/>
              </w:rPr>
              <w:t>(</w:t>
            </w:r>
            <w:proofErr w:type="gramStart"/>
            <w:r w:rsidR="008D7BCA" w:rsidRPr="008D7BCA">
              <w:rPr>
                <w:i/>
              </w:rPr>
              <w:t>с</w:t>
            </w:r>
            <w:proofErr w:type="gramEnd"/>
            <w:r w:rsidR="008D7BCA" w:rsidRPr="008D7BCA">
              <w:rPr>
                <w:i/>
              </w:rPr>
              <w:t>лайд №4)</w:t>
            </w:r>
          </w:p>
          <w:p w:rsidR="005F3FA2" w:rsidRDefault="005F3FA2" w:rsidP="00F51AB3">
            <w:pPr>
              <w:pStyle w:val="a8"/>
              <w:numPr>
                <w:ilvl w:val="0"/>
                <w:numId w:val="15"/>
              </w:numPr>
              <w:ind w:left="34" w:firstLine="62"/>
            </w:pPr>
            <w:r>
              <w:t xml:space="preserve">В итоге военный министр </w:t>
            </w:r>
            <w:proofErr w:type="spellStart"/>
            <w:r>
              <w:t>А.И.Гучков</w:t>
            </w:r>
            <w:proofErr w:type="spellEnd"/>
            <w:r>
              <w:t xml:space="preserve"> и </w:t>
            </w:r>
            <w:proofErr w:type="spellStart"/>
            <w:r>
              <w:t>П.Н.Милюков</w:t>
            </w:r>
            <w:proofErr w:type="spellEnd"/>
            <w:r>
              <w:t xml:space="preserve"> вышли из состава Временного правительства. Было принято решение о формировании коалиционного правительства (министры-капиталисты и министры-социалисты). В новый состав вошли среди прочих: </w:t>
            </w:r>
          </w:p>
          <w:p w:rsidR="005F3FA2" w:rsidRDefault="005F3FA2" w:rsidP="00F51AB3">
            <w:pPr>
              <w:pStyle w:val="a8"/>
              <w:ind w:left="34" w:firstLine="62"/>
            </w:pPr>
            <w:r>
              <w:t>военный и морской министр — А. Ф. Керенский (эсер);</w:t>
            </w:r>
          </w:p>
          <w:p w:rsidR="005F3FA2" w:rsidRDefault="005F3FA2" w:rsidP="00F51AB3">
            <w:pPr>
              <w:pStyle w:val="a8"/>
              <w:ind w:left="34" w:firstLine="62"/>
            </w:pPr>
            <w:r>
              <w:t xml:space="preserve">министр юстиции — П. Н. </w:t>
            </w:r>
            <w:proofErr w:type="spellStart"/>
            <w:r>
              <w:t>Переверзев</w:t>
            </w:r>
            <w:proofErr w:type="spellEnd"/>
            <w:r>
              <w:t xml:space="preserve"> (трудовик);</w:t>
            </w:r>
          </w:p>
          <w:p w:rsidR="005F3FA2" w:rsidRDefault="005F3FA2" w:rsidP="00F51AB3">
            <w:pPr>
              <w:pStyle w:val="a8"/>
              <w:ind w:left="34" w:firstLine="62"/>
            </w:pPr>
            <w:r>
              <w:t>министр земледелия — В. М. Чернов (эсер);</w:t>
            </w:r>
          </w:p>
          <w:p w:rsidR="005F3FA2" w:rsidRDefault="005F3FA2" w:rsidP="00F51AB3">
            <w:pPr>
              <w:pStyle w:val="a8"/>
              <w:ind w:left="34" w:firstLine="62"/>
            </w:pPr>
            <w:r>
              <w:t>министр почт и телеграфов — И. Г. Церетели (меньшевик);</w:t>
            </w:r>
          </w:p>
          <w:p w:rsidR="005F3FA2" w:rsidRDefault="005F3FA2" w:rsidP="00F51AB3">
            <w:pPr>
              <w:pStyle w:val="a8"/>
              <w:ind w:left="34" w:firstLine="62"/>
            </w:pPr>
            <w:r>
              <w:t>министр труда — М. И. Скобелев (меньшевик);</w:t>
            </w:r>
          </w:p>
          <w:p w:rsidR="005F3FA2" w:rsidRDefault="005F3FA2" w:rsidP="00F51AB3">
            <w:pPr>
              <w:pStyle w:val="a8"/>
              <w:ind w:left="34" w:firstLine="62"/>
            </w:pPr>
            <w:r>
              <w:t xml:space="preserve">министр продовольствия — А. В. Пешехонов (народный </w:t>
            </w:r>
            <w:r>
              <w:t>социалист)</w:t>
            </w:r>
            <w:proofErr w:type="gramStart"/>
            <w:r>
              <w:t>.</w:t>
            </w:r>
            <w:proofErr w:type="gramEnd"/>
            <w:r w:rsidR="008D7BCA">
              <w:t xml:space="preserve"> </w:t>
            </w:r>
            <w:r w:rsidR="008D7BCA" w:rsidRPr="008D7BCA">
              <w:rPr>
                <w:i/>
              </w:rPr>
              <w:t>(</w:t>
            </w:r>
            <w:proofErr w:type="gramStart"/>
            <w:r w:rsidR="008D7BCA" w:rsidRPr="008D7BCA">
              <w:rPr>
                <w:i/>
              </w:rPr>
              <w:t>с</w:t>
            </w:r>
            <w:proofErr w:type="gramEnd"/>
            <w:r w:rsidR="008D7BCA" w:rsidRPr="008D7BCA">
              <w:rPr>
                <w:i/>
              </w:rPr>
              <w:t>лайд №5)</w:t>
            </w:r>
          </w:p>
          <w:p w:rsidR="005F3FA2" w:rsidRDefault="005F3FA2" w:rsidP="00F51AB3">
            <w:pPr>
              <w:pStyle w:val="a8"/>
              <w:ind w:left="34" w:firstLine="62"/>
            </w:pPr>
            <w:r>
              <w:t xml:space="preserve">Как вы думаете, это был хороший выход из ситуации? </w:t>
            </w:r>
          </w:p>
          <w:p w:rsidR="005F3FA2" w:rsidRDefault="005F3FA2" w:rsidP="00F51AB3">
            <w:pPr>
              <w:pStyle w:val="a8"/>
              <w:ind w:left="34" w:firstLine="62"/>
            </w:pPr>
            <w:r>
              <w:t xml:space="preserve">Могли ли представители разных партий во Временном правительстве договориться друг с другом? </w:t>
            </w:r>
          </w:p>
          <w:p w:rsidR="00446E4F" w:rsidRDefault="00446E4F" w:rsidP="00F51AB3">
            <w:pPr>
              <w:pStyle w:val="a8"/>
              <w:ind w:left="34" w:firstLine="62"/>
            </w:pPr>
          </w:p>
          <w:p w:rsidR="00E40139" w:rsidRPr="008D7BCA" w:rsidRDefault="00446E4F" w:rsidP="00E40139">
            <w:pPr>
              <w:pStyle w:val="a8"/>
              <w:numPr>
                <w:ilvl w:val="0"/>
                <w:numId w:val="15"/>
              </w:numPr>
              <w:ind w:left="176" w:firstLine="0"/>
              <w:rPr>
                <w:i/>
              </w:rPr>
            </w:pPr>
            <w:proofErr w:type="gramStart"/>
            <w:r>
              <w:t xml:space="preserve">В мае в Петрограде собирается </w:t>
            </w:r>
            <w:r w:rsidRPr="00481520">
              <w:rPr>
                <w:lang w:val="en-US"/>
              </w:rPr>
              <w:t>I</w:t>
            </w:r>
            <w:r w:rsidRPr="00446E4F">
              <w:t xml:space="preserve"> </w:t>
            </w:r>
            <w:r>
              <w:t xml:space="preserve">Всероссийский съезд Советов, на котором </w:t>
            </w:r>
            <w:r>
              <w:t>Первый Всероссийский съезд Советов, на котором большинство принадлежало меньшевикам и эсерам, отверг предложенные большевиками резолюции о прекращении войны и передаче всей власти Советам и принял резолюции, провозглашавшие полную поддержку министров-социалистов и продолжение «революционной войны» на принципах отказа от аннексий и контрибуций.</w:t>
            </w:r>
            <w:proofErr w:type="gramEnd"/>
            <w:r>
              <w:t xml:space="preserve"> </w:t>
            </w:r>
            <w:r>
              <w:t>Съезд избрал свой постоянный орган, Всероссийский центральный исполнительный комитет Советов рабочих и солдатских депутатов (ВЦИК), председателем которого был выбран меньшевик Н. С. Чхеидзе.</w:t>
            </w:r>
            <w:r w:rsidR="00481520">
              <w:t xml:space="preserve"> </w:t>
            </w:r>
            <w:proofErr w:type="spellStart"/>
            <w:r w:rsidR="00E40139">
              <w:t>В.И.Ленин</w:t>
            </w:r>
            <w:proofErr w:type="spellEnd"/>
            <w:r w:rsidR="00E40139">
              <w:t xml:space="preserve"> выступает против большинства </w:t>
            </w:r>
            <w:r w:rsidR="00E40139">
              <w:lastRenderedPageBreak/>
              <w:t>резолюций и говорит о том, что партия большевиков готова взять власть</w:t>
            </w:r>
            <w:proofErr w:type="gramStart"/>
            <w:r w:rsidR="00E40139">
              <w:t>.</w:t>
            </w:r>
            <w:proofErr w:type="gramEnd"/>
            <w:r w:rsidR="00E40139">
              <w:t xml:space="preserve"> </w:t>
            </w:r>
            <w:r w:rsidR="008D7BCA" w:rsidRPr="008D7BCA">
              <w:rPr>
                <w:i/>
              </w:rPr>
              <w:t>(</w:t>
            </w:r>
            <w:proofErr w:type="gramStart"/>
            <w:r w:rsidR="008D7BCA" w:rsidRPr="008D7BCA">
              <w:rPr>
                <w:i/>
              </w:rPr>
              <w:t>с</w:t>
            </w:r>
            <w:proofErr w:type="gramEnd"/>
            <w:r w:rsidR="008D7BCA" w:rsidRPr="008D7BCA">
              <w:rPr>
                <w:i/>
              </w:rPr>
              <w:t xml:space="preserve">лайд №6) </w:t>
            </w:r>
          </w:p>
          <w:p w:rsidR="00481520" w:rsidRDefault="00481520" w:rsidP="00481520"/>
          <w:p w:rsidR="00481520" w:rsidRDefault="00481520" w:rsidP="00481520">
            <w:pPr>
              <w:pStyle w:val="a8"/>
              <w:numPr>
                <w:ilvl w:val="0"/>
                <w:numId w:val="15"/>
              </w:numPr>
            </w:pPr>
            <w:r>
              <w:t xml:space="preserve">18 июня на фронте началось новое наступление. </w:t>
            </w:r>
          </w:p>
          <w:p w:rsidR="00A14990" w:rsidRDefault="00A14990" w:rsidP="00A14990">
            <w:pPr>
              <w:pStyle w:val="a8"/>
            </w:pPr>
          </w:p>
          <w:p w:rsidR="00A14990" w:rsidRDefault="00A14990" w:rsidP="00A14990">
            <w:pPr>
              <w:pStyle w:val="a8"/>
            </w:pPr>
          </w:p>
          <w:p w:rsidR="00A14990" w:rsidRPr="008D7BCA" w:rsidRDefault="00A14990" w:rsidP="00481520">
            <w:pPr>
              <w:pStyle w:val="a8"/>
              <w:numPr>
                <w:ilvl w:val="0"/>
                <w:numId w:val="15"/>
              </w:numPr>
              <w:rPr>
                <w:i/>
              </w:rPr>
            </w:pPr>
            <w:r>
              <w:t>Провал наступления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8D7BCA" w:rsidRPr="008D7BCA">
              <w:rPr>
                <w:i/>
              </w:rPr>
              <w:t>(</w:t>
            </w:r>
            <w:proofErr w:type="gramStart"/>
            <w:r w:rsidR="008D7BCA" w:rsidRPr="008D7BCA">
              <w:rPr>
                <w:i/>
              </w:rPr>
              <w:t>с</w:t>
            </w:r>
            <w:proofErr w:type="gramEnd"/>
            <w:r w:rsidR="008D7BCA" w:rsidRPr="008D7BCA">
              <w:rPr>
                <w:i/>
              </w:rPr>
              <w:t>лайд №7)</w:t>
            </w:r>
          </w:p>
          <w:p w:rsidR="00A14990" w:rsidRDefault="00A14990" w:rsidP="00A14990"/>
          <w:p w:rsidR="00A14990" w:rsidRDefault="00A14990" w:rsidP="00534AD2">
            <w:pPr>
              <w:pStyle w:val="a8"/>
              <w:numPr>
                <w:ilvl w:val="0"/>
                <w:numId w:val="15"/>
              </w:numPr>
              <w:ind w:left="34" w:firstLine="62"/>
            </w:pPr>
            <w:proofErr w:type="gramStart"/>
            <w:r>
              <w:t>3 ию</w:t>
            </w:r>
            <w:r w:rsidR="00A14187">
              <w:t>л</w:t>
            </w:r>
            <w:r>
              <w:t>я часть министров-кадетов уходит в отставку (не согласны по вопросу об автономии Украины).</w:t>
            </w:r>
            <w:proofErr w:type="gramEnd"/>
            <w:r w:rsidR="00043012">
              <w:t xml:space="preserve"> </w:t>
            </w:r>
            <w:r w:rsidR="00534AD2">
              <w:t>Почему этот вопрос так важен?</w:t>
            </w:r>
            <w:r>
              <w:t xml:space="preserve">   </w:t>
            </w:r>
          </w:p>
          <w:p w:rsidR="008A08EB" w:rsidRDefault="008A08EB" w:rsidP="008A08EB">
            <w:pPr>
              <w:pStyle w:val="a8"/>
            </w:pPr>
          </w:p>
          <w:p w:rsidR="008A08EB" w:rsidRDefault="008A08EB" w:rsidP="00534AD2">
            <w:pPr>
              <w:pStyle w:val="a8"/>
              <w:numPr>
                <w:ilvl w:val="0"/>
                <w:numId w:val="15"/>
              </w:numPr>
              <w:ind w:left="34" w:firstLine="62"/>
            </w:pPr>
            <w:r>
              <w:t xml:space="preserve">Правительство жесткими методами подавляет восстание. 8 июля премьер-министром становится </w:t>
            </w:r>
            <w:proofErr w:type="spellStart"/>
            <w:r>
              <w:t>А.Ф.Керенский</w:t>
            </w:r>
            <w:proofErr w:type="spellEnd"/>
            <w:r>
              <w:t xml:space="preserve"> (краткая биографическая справка). </w:t>
            </w:r>
            <w:r w:rsidR="00534AD2">
              <w:t>Ухудшение социально-политической обстановки в стране</w:t>
            </w:r>
            <w:proofErr w:type="gramStart"/>
            <w:r w:rsidR="00534AD2">
              <w:t>.</w:t>
            </w:r>
            <w:proofErr w:type="gramEnd"/>
            <w:r w:rsidR="00534AD2">
              <w:t xml:space="preserve"> </w:t>
            </w:r>
            <w:r w:rsidR="008D7BCA" w:rsidRPr="008D7BCA">
              <w:rPr>
                <w:i/>
              </w:rPr>
              <w:t>(</w:t>
            </w:r>
            <w:proofErr w:type="gramStart"/>
            <w:r w:rsidR="008D7BCA" w:rsidRPr="008D7BCA">
              <w:rPr>
                <w:i/>
              </w:rPr>
              <w:t>с</w:t>
            </w:r>
            <w:proofErr w:type="gramEnd"/>
            <w:r w:rsidR="008D7BCA" w:rsidRPr="008D7BCA">
              <w:rPr>
                <w:i/>
              </w:rPr>
              <w:t>лайд №8)</w:t>
            </w:r>
            <w:r w:rsidR="008D7BCA">
              <w:t xml:space="preserve"> </w:t>
            </w:r>
          </w:p>
          <w:p w:rsidR="00534AD2" w:rsidRDefault="00534AD2" w:rsidP="00534AD2">
            <w:pPr>
              <w:pStyle w:val="a8"/>
            </w:pPr>
          </w:p>
          <w:p w:rsidR="00534AD2" w:rsidRDefault="00534AD2" w:rsidP="00534AD2">
            <w:pPr>
              <w:pStyle w:val="a8"/>
              <w:numPr>
                <w:ilvl w:val="0"/>
                <w:numId w:val="15"/>
              </w:numPr>
              <w:ind w:left="34" w:firstLine="62"/>
            </w:pPr>
            <w:r>
              <w:t xml:space="preserve">Краткий рассказ о </w:t>
            </w:r>
            <w:proofErr w:type="spellStart"/>
            <w:r>
              <w:t>Корниловском</w:t>
            </w:r>
            <w:proofErr w:type="spellEnd"/>
            <w:r>
              <w:t xml:space="preserve"> мятеже. </w:t>
            </w:r>
            <w:r w:rsidR="00E330AC">
              <w:t xml:space="preserve">Итоги мятежа. Вопрос: как вы думаете, были ли шансы у </w:t>
            </w:r>
            <w:proofErr w:type="spellStart"/>
            <w:r w:rsidR="00E330AC">
              <w:t>Л.Г.Корнилова</w:t>
            </w:r>
            <w:proofErr w:type="spellEnd"/>
            <w:r w:rsidR="00E330AC">
              <w:t xml:space="preserve"> захватить власть и установить военную диктатуру? Мог ли он предотвратить новую революцию? Почему он проиграл?</w:t>
            </w:r>
            <w:r w:rsidR="008D7BCA">
              <w:t xml:space="preserve"> </w:t>
            </w:r>
            <w:r w:rsidR="008D7BCA" w:rsidRPr="008D7BCA">
              <w:rPr>
                <w:i/>
              </w:rPr>
              <w:t xml:space="preserve">(слайд №9) </w:t>
            </w:r>
          </w:p>
          <w:p w:rsidR="005F3FA2" w:rsidRDefault="005F3FA2" w:rsidP="00770A36">
            <w:pPr>
              <w:pStyle w:val="a8"/>
              <w:ind w:left="456"/>
            </w:pPr>
          </w:p>
          <w:p w:rsidR="005F3FA2" w:rsidRPr="007C2897" w:rsidRDefault="005F3FA2" w:rsidP="00770A36">
            <w:pPr>
              <w:pStyle w:val="a8"/>
              <w:ind w:left="456"/>
            </w:pPr>
          </w:p>
        </w:tc>
        <w:tc>
          <w:tcPr>
            <w:tcW w:w="7655" w:type="dxa"/>
            <w:shd w:val="clear" w:color="auto" w:fill="auto"/>
          </w:tcPr>
          <w:p w:rsidR="005F3FA2" w:rsidRPr="00B72B3C" w:rsidRDefault="005F3FA2" w:rsidP="00026B79">
            <w:pPr>
              <w:rPr>
                <w:b/>
                <w:i/>
              </w:rPr>
            </w:pPr>
            <w:r>
              <w:lastRenderedPageBreak/>
              <w:t xml:space="preserve">1.2. Записывают проблему в тетрадь, получают рабочий лист урока, рассаживаются по группам (в соответствии с политическими склонностями). </w:t>
            </w:r>
            <w:r w:rsidRPr="00B72B3C">
              <w:rPr>
                <w:b/>
                <w:i/>
              </w:rPr>
              <w:t xml:space="preserve">Черносотенцы, Кадеты, Эсеры, Меньшевики, </w:t>
            </w:r>
            <w:r w:rsidRPr="00B72B3C">
              <w:rPr>
                <w:b/>
                <w:i/>
              </w:rPr>
              <w:lastRenderedPageBreak/>
              <w:t xml:space="preserve">Большевики, Анархисты. </w:t>
            </w:r>
          </w:p>
          <w:p w:rsidR="005F3FA2" w:rsidRDefault="005F3FA2" w:rsidP="00026B79"/>
          <w:p w:rsidR="005F3FA2" w:rsidRDefault="005F3FA2" w:rsidP="00026B79">
            <w:r>
              <w:t xml:space="preserve">3.  В рабочем листе урока заполняют для своей партии графы: Отношение к войне, Как должна быть устроена власть? (3-4 минуты) </w:t>
            </w:r>
          </w:p>
          <w:p w:rsidR="005F3FA2" w:rsidRDefault="005F3FA2" w:rsidP="00026B79"/>
          <w:p w:rsidR="005F3FA2" w:rsidRDefault="005F3FA2" w:rsidP="00026B79">
            <w:r>
              <w:t xml:space="preserve">4, 5. Учащиеся перерисовывают график, знакомятся с заданием и рабочим листом урока, задают вопросы по нему. </w:t>
            </w:r>
            <w:proofErr w:type="gramStart"/>
            <w:r>
              <w:t>Готовы</w:t>
            </w:r>
            <w:proofErr w:type="gramEnd"/>
            <w:r>
              <w:t xml:space="preserve"> к работе.</w:t>
            </w:r>
          </w:p>
          <w:p w:rsidR="005F3FA2" w:rsidRDefault="005F3FA2" w:rsidP="00026B79"/>
          <w:p w:rsidR="005F3FA2" w:rsidRDefault="005F3FA2" w:rsidP="00026B79"/>
          <w:p w:rsidR="005F3FA2" w:rsidRDefault="005F3FA2" w:rsidP="00026B79"/>
          <w:p w:rsidR="005F3FA2" w:rsidRDefault="005F3FA2" w:rsidP="00026B79"/>
          <w:p w:rsidR="005F3FA2" w:rsidRDefault="005F3FA2" w:rsidP="00026B79"/>
          <w:p w:rsidR="005F3FA2" w:rsidRDefault="005F3FA2" w:rsidP="00026B79"/>
          <w:p w:rsidR="005F3FA2" w:rsidRDefault="005F3FA2" w:rsidP="00026B79"/>
          <w:p w:rsidR="008D7BCA" w:rsidRDefault="008D7BCA" w:rsidP="00026B79"/>
          <w:p w:rsidR="005F3FA2" w:rsidRDefault="005F3FA2" w:rsidP="00026B79">
            <w:r>
              <w:t xml:space="preserve">6.  Учащиеся знакомятся с текстом «Апрельских тезисов». Выражают отношение своей партии. </w:t>
            </w:r>
          </w:p>
          <w:p w:rsidR="005F3FA2" w:rsidRDefault="005F3FA2" w:rsidP="00026B79">
            <w:r>
              <w:t xml:space="preserve"> Учащиеся делают вывод о более сильной консолидации партии большевиков после «Апрельских тезисов» и отстранения от них меньшевиков и эсеров. </w:t>
            </w:r>
          </w:p>
          <w:p w:rsidR="005F3FA2" w:rsidRDefault="005F3FA2" w:rsidP="00026B79">
            <w:r>
              <w:t xml:space="preserve">Учащиеся отмечают на графике «уровень» революционной ситуации в начале апреля. </w:t>
            </w:r>
          </w:p>
          <w:p w:rsidR="005F3FA2" w:rsidRDefault="005F3FA2" w:rsidP="00026B79"/>
          <w:p w:rsidR="005F3FA2" w:rsidRDefault="005F3FA2" w:rsidP="00026B79"/>
          <w:p w:rsidR="008D7BCA" w:rsidRDefault="008D7BCA" w:rsidP="00026B79"/>
          <w:p w:rsidR="008D7BCA" w:rsidRDefault="008D7BCA" w:rsidP="00026B79"/>
          <w:p w:rsidR="005F3FA2" w:rsidRDefault="005F3FA2" w:rsidP="00026B79">
            <w:pPr>
              <w:pStyle w:val="a8"/>
              <w:numPr>
                <w:ilvl w:val="0"/>
                <w:numId w:val="14"/>
              </w:numPr>
              <w:ind w:left="0" w:firstLine="0"/>
            </w:pPr>
            <w:r>
              <w:t>Учащиеся выражают отношение своей партии. О</w:t>
            </w:r>
            <w:r>
              <w:t xml:space="preserve">тмечают на графике «уровень» революционной ситуации </w:t>
            </w:r>
            <w:r>
              <w:t>18</w:t>
            </w:r>
            <w:r>
              <w:t xml:space="preserve"> апреля.</w:t>
            </w:r>
            <w:r>
              <w:t xml:space="preserve"> Делают вывод о возможном взрыве негодования среди населения. </w:t>
            </w:r>
          </w:p>
          <w:p w:rsidR="005F3FA2" w:rsidRDefault="005F3FA2" w:rsidP="00026B79">
            <w:pPr>
              <w:ind w:firstLine="326"/>
            </w:pPr>
          </w:p>
          <w:p w:rsidR="005F3FA2" w:rsidRDefault="005F3FA2" w:rsidP="00026B79"/>
          <w:p w:rsidR="005F3FA2" w:rsidRDefault="005F3FA2" w:rsidP="00026B79"/>
          <w:p w:rsidR="005F3FA2" w:rsidRDefault="005F3FA2" w:rsidP="00026B79"/>
          <w:p w:rsidR="005F3FA2" w:rsidRDefault="005F3FA2" w:rsidP="00026B79"/>
          <w:p w:rsidR="005F3FA2" w:rsidRDefault="005F3FA2" w:rsidP="00026B79"/>
          <w:p w:rsidR="005F3FA2" w:rsidRDefault="005F3FA2" w:rsidP="00026B79"/>
          <w:p w:rsidR="005F3FA2" w:rsidRDefault="005F3FA2" w:rsidP="00026B79"/>
          <w:p w:rsidR="008D7BCA" w:rsidRDefault="008D7BCA" w:rsidP="00026B79"/>
          <w:p w:rsidR="005F3FA2" w:rsidRDefault="005F3FA2" w:rsidP="00026B79">
            <w:r>
              <w:t xml:space="preserve">8. </w:t>
            </w:r>
            <w:r>
              <w:t xml:space="preserve">Учащиеся выражают отношение своей партии. Отмечают на графике «уровень» революционной ситуации </w:t>
            </w:r>
            <w:r>
              <w:t>после создания коалиционного правительства</w:t>
            </w:r>
            <w:r>
              <w:t>. Делают вывод о</w:t>
            </w:r>
            <w:r>
              <w:t xml:space="preserve"> несовместимости декларируемых позиций социалистических партий (социалисты не должны входить во власть на этапе буржуазной революции) и реальных действий министров. Отвечают на вопрос, могло ли правительство в таком составе вести согласованную политику. </w:t>
            </w:r>
          </w:p>
          <w:p w:rsidR="005F3FA2" w:rsidRDefault="005F3FA2" w:rsidP="00026B79"/>
          <w:p w:rsidR="00446E4F" w:rsidRDefault="00446E4F" w:rsidP="00026B79"/>
          <w:p w:rsidR="00446E4F" w:rsidRDefault="00446E4F" w:rsidP="00026B79"/>
          <w:p w:rsidR="00446E4F" w:rsidRDefault="00446E4F" w:rsidP="00026B79"/>
          <w:p w:rsidR="00446E4F" w:rsidRDefault="00446E4F" w:rsidP="00026B79"/>
          <w:p w:rsidR="00446E4F" w:rsidRDefault="00446E4F" w:rsidP="00026B79"/>
          <w:p w:rsidR="00446E4F" w:rsidRDefault="00446E4F" w:rsidP="00026B79"/>
          <w:p w:rsidR="00446E4F" w:rsidRDefault="00446E4F" w:rsidP="00026B79"/>
          <w:p w:rsidR="00446E4F" w:rsidRDefault="00446E4F" w:rsidP="00026B79"/>
          <w:p w:rsidR="00446E4F" w:rsidRDefault="00446E4F" w:rsidP="00026B79"/>
          <w:p w:rsidR="00446E4F" w:rsidRDefault="00446E4F" w:rsidP="00026B79"/>
          <w:p w:rsidR="00446E4F" w:rsidRDefault="00446E4F" w:rsidP="00026B79">
            <w:pPr>
              <w:pStyle w:val="a8"/>
              <w:numPr>
                <w:ilvl w:val="0"/>
                <w:numId w:val="7"/>
              </w:numPr>
              <w:ind w:left="0" w:firstLine="0"/>
            </w:pPr>
            <w:r>
              <w:t xml:space="preserve">Учащиеся </w:t>
            </w:r>
            <w:r w:rsidR="00481520">
              <w:t>анали</w:t>
            </w:r>
            <w:r>
              <w:t>зируют, какие партии были против</w:t>
            </w:r>
            <w:r w:rsidR="00481520">
              <w:t>, а какие за</w:t>
            </w:r>
            <w:r>
              <w:t xml:space="preserve"> </w:t>
            </w:r>
            <w:r w:rsidR="00481520">
              <w:t>резолюции, принятые</w:t>
            </w:r>
            <w:r w:rsidR="00E40139">
              <w:t xml:space="preserve"> на съезде Советов. </w:t>
            </w:r>
          </w:p>
          <w:p w:rsidR="00481520" w:rsidRDefault="00481520" w:rsidP="00026B79"/>
          <w:p w:rsidR="00481520" w:rsidRDefault="00481520" w:rsidP="00026B79"/>
          <w:p w:rsidR="00481520" w:rsidRDefault="00481520" w:rsidP="00026B79"/>
          <w:p w:rsidR="00481520" w:rsidRDefault="00481520" w:rsidP="00026B79"/>
          <w:p w:rsidR="00481520" w:rsidRDefault="00481520" w:rsidP="00026B79"/>
          <w:p w:rsidR="00481520" w:rsidRDefault="00481520" w:rsidP="00026B79"/>
          <w:p w:rsidR="00481520" w:rsidRDefault="00481520" w:rsidP="00026B79"/>
          <w:p w:rsidR="00481520" w:rsidRDefault="00481520" w:rsidP="00026B79"/>
          <w:p w:rsidR="00481520" w:rsidRDefault="00481520" w:rsidP="00026B79"/>
          <w:p w:rsidR="00481520" w:rsidRDefault="00481520" w:rsidP="00026B79"/>
          <w:p w:rsidR="00481520" w:rsidRDefault="00481520" w:rsidP="00026B79"/>
          <w:p w:rsidR="00481520" w:rsidRDefault="00481520" w:rsidP="00026B79"/>
          <w:p w:rsidR="00481520" w:rsidRDefault="00481520" w:rsidP="00026B79"/>
          <w:p w:rsidR="00481520" w:rsidRDefault="00481520" w:rsidP="00026B79"/>
          <w:p w:rsidR="00481520" w:rsidRDefault="00481520" w:rsidP="00026B79"/>
          <w:p w:rsidR="00481520" w:rsidRDefault="00A14990" w:rsidP="00026B79">
            <w:pPr>
              <w:pStyle w:val="a8"/>
              <w:numPr>
                <w:ilvl w:val="0"/>
                <w:numId w:val="7"/>
              </w:numPr>
              <w:ind w:left="0" w:firstLine="283"/>
            </w:pPr>
            <w:r w:rsidRPr="00A14990">
              <w:t xml:space="preserve">Отмечают на графике «уровень» революционной ситуации </w:t>
            </w:r>
            <w:r>
              <w:t xml:space="preserve">18 июня. Отвечают, могло ли наступление на фронте снизить революционные настроения населения. </w:t>
            </w:r>
          </w:p>
          <w:p w:rsidR="00A14990" w:rsidRDefault="00A14990" w:rsidP="00026B79">
            <w:pPr>
              <w:pStyle w:val="a8"/>
              <w:numPr>
                <w:ilvl w:val="0"/>
                <w:numId w:val="7"/>
              </w:numPr>
              <w:ind w:left="0" w:firstLine="283"/>
            </w:pPr>
            <w:r>
              <w:t xml:space="preserve">Отвечают, как на провал наступления могли среагировать партии и население. </w:t>
            </w:r>
          </w:p>
          <w:p w:rsidR="00481520" w:rsidRDefault="008A08EB" w:rsidP="00026B79">
            <w:pPr>
              <w:pStyle w:val="a8"/>
              <w:numPr>
                <w:ilvl w:val="0"/>
                <w:numId w:val="7"/>
              </w:numPr>
              <w:ind w:left="0" w:firstLine="284"/>
            </w:pPr>
            <w:r>
              <w:t>Учащиеся делают вывод о возможности нового революционного кризиса. Отмечают уровень революционной ситуации на графике («</w:t>
            </w:r>
            <w:proofErr w:type="spellStart"/>
            <w:r>
              <w:t>полувосстание</w:t>
            </w:r>
            <w:proofErr w:type="spellEnd"/>
            <w:r>
              <w:t>»)</w:t>
            </w:r>
          </w:p>
          <w:p w:rsidR="00534AD2" w:rsidRDefault="00534AD2" w:rsidP="00026B79"/>
          <w:p w:rsidR="00481520" w:rsidRDefault="00534AD2" w:rsidP="00026B79">
            <w:pPr>
              <w:pStyle w:val="a8"/>
              <w:numPr>
                <w:ilvl w:val="0"/>
                <w:numId w:val="7"/>
              </w:numPr>
              <w:ind w:left="0" w:firstLine="249"/>
            </w:pPr>
            <w:r>
              <w:t xml:space="preserve">Предлагают возможные выходы из сложившейся ситуации. Один из наиболее </w:t>
            </w:r>
            <w:proofErr w:type="gramStart"/>
            <w:r>
              <w:t>вероятных</w:t>
            </w:r>
            <w:proofErr w:type="gramEnd"/>
            <w:r>
              <w:t xml:space="preserve"> – военная диктатура. </w:t>
            </w:r>
          </w:p>
          <w:p w:rsidR="00481520" w:rsidRDefault="00481520" w:rsidP="00026B79"/>
          <w:p w:rsidR="00481520" w:rsidRDefault="00481520" w:rsidP="00026B79"/>
          <w:p w:rsidR="00E330AC" w:rsidRDefault="00E330AC" w:rsidP="00026B79"/>
          <w:p w:rsidR="00E330AC" w:rsidRDefault="00E330AC" w:rsidP="00026B79"/>
          <w:p w:rsidR="00E330AC" w:rsidRDefault="00E330AC" w:rsidP="00026B79">
            <w:pPr>
              <w:pStyle w:val="a8"/>
              <w:numPr>
                <w:ilvl w:val="0"/>
                <w:numId w:val="7"/>
              </w:numPr>
              <w:ind w:left="0" w:firstLine="0"/>
            </w:pPr>
            <w:r>
              <w:t xml:space="preserve">Анализируют информацию, высказывают свою собственную точку зрения на вопрос. </w:t>
            </w:r>
          </w:p>
          <w:p w:rsidR="00E330AC" w:rsidRPr="0032703E" w:rsidRDefault="00E330AC" w:rsidP="00026B79"/>
        </w:tc>
      </w:tr>
      <w:tr w:rsidR="005F3FA2" w:rsidRPr="0032703E" w:rsidTr="005F3FA2">
        <w:tc>
          <w:tcPr>
            <w:tcW w:w="1951" w:type="dxa"/>
            <w:shd w:val="clear" w:color="auto" w:fill="auto"/>
          </w:tcPr>
          <w:p w:rsidR="005F3FA2" w:rsidRPr="00BE2145" w:rsidRDefault="005F3FA2" w:rsidP="00E330AC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</w:pPr>
            <w:r w:rsidRPr="00BE2145">
              <w:lastRenderedPageBreak/>
              <w:t>Подведение итогов урока</w:t>
            </w:r>
            <w:r>
              <w:t xml:space="preserve">. Рефлексия. </w:t>
            </w:r>
          </w:p>
        </w:tc>
        <w:tc>
          <w:tcPr>
            <w:tcW w:w="6095" w:type="dxa"/>
            <w:shd w:val="clear" w:color="auto" w:fill="auto"/>
          </w:tcPr>
          <w:p w:rsidR="00EE7914" w:rsidRPr="00EE7914" w:rsidRDefault="00EE7914" w:rsidP="00EE7914">
            <w:pPr>
              <w:rPr>
                <w:b/>
                <w:i/>
              </w:rPr>
            </w:pPr>
            <w:r w:rsidRPr="00EE7914">
              <w:rPr>
                <w:b/>
                <w:i/>
              </w:rPr>
              <w:t>Возвращение к проблеме</w:t>
            </w:r>
            <w:r w:rsidRPr="00EE7914">
              <w:rPr>
                <w:b/>
                <w:i/>
              </w:rPr>
              <w:t>:</w:t>
            </w:r>
          </w:p>
          <w:p w:rsidR="00EE7914" w:rsidRDefault="00EE7914" w:rsidP="00EE7914">
            <w:r>
              <w:t>Как изменялась ситуация в стране между Февральской и Октябрьской революцией?</w:t>
            </w:r>
            <w:r>
              <w:t xml:space="preserve"> Выразите эти изменения для вашей партии.</w:t>
            </w:r>
          </w:p>
          <w:p w:rsidR="005F3FA2" w:rsidRPr="00BE2145" w:rsidRDefault="00EE7914" w:rsidP="00EE7914">
            <w:r>
              <w:t xml:space="preserve">Можно ли </w:t>
            </w:r>
            <w:r>
              <w:t>говорить о том, что Февральская революция не закончилась, а революционный кризис в стране только усугублялся</w:t>
            </w:r>
            <w:r>
              <w:t>?</w:t>
            </w:r>
          </w:p>
        </w:tc>
        <w:tc>
          <w:tcPr>
            <w:tcW w:w="7655" w:type="dxa"/>
            <w:shd w:val="clear" w:color="auto" w:fill="auto"/>
          </w:tcPr>
          <w:p w:rsidR="005F3FA2" w:rsidRDefault="00EE7914" w:rsidP="00026B79">
            <w:r>
              <w:t xml:space="preserve">Представители каждой политической партии анализируют изменения, произошедшие с марта по сентябрь 1917 </w:t>
            </w:r>
            <w:proofErr w:type="gramStart"/>
            <w:r>
              <w:t>года</w:t>
            </w:r>
            <w:proofErr w:type="gramEnd"/>
            <w:r>
              <w:t xml:space="preserve"> как для своей партии, так и для страны в целом. </w:t>
            </w:r>
          </w:p>
          <w:p w:rsidR="00EE7914" w:rsidRPr="00BE2145" w:rsidRDefault="00EE7914" w:rsidP="00026B79">
            <w:r>
              <w:t xml:space="preserve">В итоге учащиеся анализируют получившийся график революционной ситуации и говорят о нескольких кризисах Временного правительства, каждый из которых, возможно, был еще более опасным для страны и глубоким, чем предыдущие. </w:t>
            </w:r>
          </w:p>
        </w:tc>
      </w:tr>
      <w:tr w:rsidR="005F3FA2" w:rsidRPr="0032703E" w:rsidTr="005F3FA2">
        <w:tc>
          <w:tcPr>
            <w:tcW w:w="1951" w:type="dxa"/>
            <w:shd w:val="clear" w:color="auto" w:fill="auto"/>
          </w:tcPr>
          <w:p w:rsidR="005F3FA2" w:rsidRDefault="00841EB0" w:rsidP="00841EB0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</w:pPr>
            <w:r>
              <w:t>Домашнее</w:t>
            </w:r>
            <w:r w:rsidR="005F3FA2">
              <w:t xml:space="preserve"> задани</w:t>
            </w:r>
            <w:r>
              <w:t>е</w:t>
            </w:r>
            <w:r w:rsidR="005F3FA2">
              <w:t xml:space="preserve">. </w:t>
            </w:r>
          </w:p>
        </w:tc>
        <w:tc>
          <w:tcPr>
            <w:tcW w:w="6095" w:type="dxa"/>
            <w:shd w:val="clear" w:color="auto" w:fill="auto"/>
          </w:tcPr>
          <w:p w:rsidR="005F3FA2" w:rsidRPr="0032703E" w:rsidRDefault="00EE7914" w:rsidP="00FF0C57">
            <w:r>
              <w:t xml:space="preserve">Домашнее задание: чтение параграфа 4, ответы на вопросы </w:t>
            </w:r>
            <w:r w:rsidR="0078470F">
              <w:t xml:space="preserve">2-4 </w:t>
            </w:r>
            <w:r>
              <w:t>в конце параграфа</w:t>
            </w:r>
            <w:r w:rsidR="0078470F">
              <w:t xml:space="preserve"> (1 любой вопрос по желанию)</w:t>
            </w:r>
            <w:r>
              <w:t xml:space="preserve">. </w:t>
            </w:r>
          </w:p>
        </w:tc>
        <w:tc>
          <w:tcPr>
            <w:tcW w:w="7655" w:type="dxa"/>
            <w:shd w:val="clear" w:color="auto" w:fill="auto"/>
          </w:tcPr>
          <w:p w:rsidR="005F3FA2" w:rsidRPr="0032703E" w:rsidRDefault="0078470F" w:rsidP="00026B79">
            <w:r>
              <w:t xml:space="preserve">Записывают домашнее задание, задают вопросы по его выполнению. </w:t>
            </w:r>
          </w:p>
        </w:tc>
      </w:tr>
    </w:tbl>
    <w:p w:rsidR="00BC08B7" w:rsidRDefault="00BC08B7" w:rsidP="00841EB0"/>
    <w:sectPr w:rsidR="00BC08B7" w:rsidSect="008171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D59"/>
    <w:multiLevelType w:val="hybridMultilevel"/>
    <w:tmpl w:val="70FE5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5054A"/>
    <w:multiLevelType w:val="hybridMultilevel"/>
    <w:tmpl w:val="DAC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54A"/>
    <w:multiLevelType w:val="hybridMultilevel"/>
    <w:tmpl w:val="F7809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14D48"/>
    <w:multiLevelType w:val="hybridMultilevel"/>
    <w:tmpl w:val="3B52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E7332"/>
    <w:multiLevelType w:val="hybridMultilevel"/>
    <w:tmpl w:val="06728844"/>
    <w:lvl w:ilvl="0" w:tplc="85A0E10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>
    <w:nsid w:val="59FD0449"/>
    <w:multiLevelType w:val="hybridMultilevel"/>
    <w:tmpl w:val="161C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B3C51"/>
    <w:multiLevelType w:val="hybridMultilevel"/>
    <w:tmpl w:val="73F026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45D148E"/>
    <w:multiLevelType w:val="hybridMultilevel"/>
    <w:tmpl w:val="9D5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81CFD"/>
    <w:multiLevelType w:val="hybridMultilevel"/>
    <w:tmpl w:val="B1D2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62969"/>
    <w:multiLevelType w:val="hybridMultilevel"/>
    <w:tmpl w:val="C4CC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8746F"/>
    <w:multiLevelType w:val="hybridMultilevel"/>
    <w:tmpl w:val="2D54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75A67"/>
    <w:multiLevelType w:val="hybridMultilevel"/>
    <w:tmpl w:val="C46ACC0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7704160C"/>
    <w:multiLevelType w:val="hybridMultilevel"/>
    <w:tmpl w:val="113E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13542"/>
    <w:multiLevelType w:val="multilevel"/>
    <w:tmpl w:val="AA1A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606C1A"/>
    <w:multiLevelType w:val="hybridMultilevel"/>
    <w:tmpl w:val="BB92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88"/>
    <w:rsid w:val="00003488"/>
    <w:rsid w:val="00026B79"/>
    <w:rsid w:val="00043012"/>
    <w:rsid w:val="00097F79"/>
    <w:rsid w:val="00176231"/>
    <w:rsid w:val="001C6C3E"/>
    <w:rsid w:val="002133E4"/>
    <w:rsid w:val="0029453C"/>
    <w:rsid w:val="002C5EA8"/>
    <w:rsid w:val="002D67DE"/>
    <w:rsid w:val="00363D30"/>
    <w:rsid w:val="004301CD"/>
    <w:rsid w:val="00446E4F"/>
    <w:rsid w:val="00481520"/>
    <w:rsid w:val="00534AD2"/>
    <w:rsid w:val="00543198"/>
    <w:rsid w:val="00572F2B"/>
    <w:rsid w:val="0057611B"/>
    <w:rsid w:val="005A0326"/>
    <w:rsid w:val="005F3FA2"/>
    <w:rsid w:val="007254C8"/>
    <w:rsid w:val="00770A36"/>
    <w:rsid w:val="0078470F"/>
    <w:rsid w:val="00841EB0"/>
    <w:rsid w:val="00864ADE"/>
    <w:rsid w:val="008A08EB"/>
    <w:rsid w:val="008D7BCA"/>
    <w:rsid w:val="008E5F71"/>
    <w:rsid w:val="009504F9"/>
    <w:rsid w:val="00A14187"/>
    <w:rsid w:val="00A14990"/>
    <w:rsid w:val="00AA0D5F"/>
    <w:rsid w:val="00B03EF6"/>
    <w:rsid w:val="00B720D2"/>
    <w:rsid w:val="00B72B3C"/>
    <w:rsid w:val="00BC08B7"/>
    <w:rsid w:val="00BD7096"/>
    <w:rsid w:val="00C150B4"/>
    <w:rsid w:val="00CF7791"/>
    <w:rsid w:val="00D04892"/>
    <w:rsid w:val="00DE70E0"/>
    <w:rsid w:val="00E330AC"/>
    <w:rsid w:val="00E40139"/>
    <w:rsid w:val="00E60BBC"/>
    <w:rsid w:val="00E8242B"/>
    <w:rsid w:val="00E83253"/>
    <w:rsid w:val="00EB1393"/>
    <w:rsid w:val="00EE7914"/>
    <w:rsid w:val="00F51AB3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D04892"/>
    <w:rPr>
      <w:i/>
      <w:iCs/>
    </w:rPr>
  </w:style>
  <w:style w:type="character" w:styleId="a5">
    <w:name w:val="Strong"/>
    <w:uiPriority w:val="22"/>
    <w:qFormat/>
    <w:rsid w:val="00D04892"/>
    <w:rPr>
      <w:b/>
      <w:bCs/>
    </w:rPr>
  </w:style>
  <w:style w:type="paragraph" w:styleId="a6">
    <w:name w:val="Normal (Web)"/>
    <w:basedOn w:val="a"/>
    <w:uiPriority w:val="99"/>
    <w:unhideWhenUsed/>
    <w:rsid w:val="00D04892"/>
    <w:pPr>
      <w:spacing w:before="100" w:beforeAutospacing="1" w:after="100" w:afterAutospacing="1"/>
    </w:pPr>
  </w:style>
  <w:style w:type="character" w:customStyle="1" w:styleId="dash041e0431044b0447043d044b0439char1">
    <w:name w:val="dash041e_0431_044b_0447_043d_044b_0439__char1"/>
    <w:basedOn w:val="a0"/>
    <w:rsid w:val="00D048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0489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048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04892"/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04892"/>
    <w:rPr>
      <w:b/>
      <w:bCs/>
    </w:rPr>
  </w:style>
  <w:style w:type="character" w:customStyle="1" w:styleId="c9">
    <w:name w:val="c9"/>
    <w:basedOn w:val="a0"/>
    <w:rsid w:val="00D04892"/>
  </w:style>
  <w:style w:type="character" w:customStyle="1" w:styleId="c21">
    <w:name w:val="c21"/>
    <w:basedOn w:val="a0"/>
    <w:rsid w:val="00D04892"/>
  </w:style>
  <w:style w:type="character" w:customStyle="1" w:styleId="apple-converted-space">
    <w:name w:val="apple-converted-space"/>
    <w:basedOn w:val="a0"/>
    <w:rsid w:val="00D04892"/>
  </w:style>
  <w:style w:type="character" w:styleId="a7">
    <w:name w:val="Hyperlink"/>
    <w:basedOn w:val="a0"/>
    <w:uiPriority w:val="99"/>
    <w:unhideWhenUsed/>
    <w:rsid w:val="00572F2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15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D04892"/>
    <w:rPr>
      <w:i/>
      <w:iCs/>
    </w:rPr>
  </w:style>
  <w:style w:type="character" w:styleId="a5">
    <w:name w:val="Strong"/>
    <w:uiPriority w:val="22"/>
    <w:qFormat/>
    <w:rsid w:val="00D04892"/>
    <w:rPr>
      <w:b/>
      <w:bCs/>
    </w:rPr>
  </w:style>
  <w:style w:type="paragraph" w:styleId="a6">
    <w:name w:val="Normal (Web)"/>
    <w:basedOn w:val="a"/>
    <w:uiPriority w:val="99"/>
    <w:unhideWhenUsed/>
    <w:rsid w:val="00D04892"/>
    <w:pPr>
      <w:spacing w:before="100" w:beforeAutospacing="1" w:after="100" w:afterAutospacing="1"/>
    </w:pPr>
  </w:style>
  <w:style w:type="character" w:customStyle="1" w:styleId="dash041e0431044b0447043d044b0439char1">
    <w:name w:val="dash041e_0431_044b_0447_043d_044b_0439__char1"/>
    <w:basedOn w:val="a0"/>
    <w:rsid w:val="00D048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0489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048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04892"/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04892"/>
    <w:rPr>
      <w:b/>
      <w:bCs/>
    </w:rPr>
  </w:style>
  <w:style w:type="character" w:customStyle="1" w:styleId="c9">
    <w:name w:val="c9"/>
    <w:basedOn w:val="a0"/>
    <w:rsid w:val="00D04892"/>
  </w:style>
  <w:style w:type="character" w:customStyle="1" w:styleId="c21">
    <w:name w:val="c21"/>
    <w:basedOn w:val="a0"/>
    <w:rsid w:val="00D04892"/>
  </w:style>
  <w:style w:type="character" w:customStyle="1" w:styleId="apple-converted-space">
    <w:name w:val="apple-converted-space"/>
    <w:basedOn w:val="a0"/>
    <w:rsid w:val="00D04892"/>
  </w:style>
  <w:style w:type="character" w:styleId="a7">
    <w:name w:val="Hyperlink"/>
    <w:basedOn w:val="a0"/>
    <w:uiPriority w:val="99"/>
    <w:unhideWhenUsed/>
    <w:rsid w:val="00572F2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1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ist.memo.ru/books/lit/psrprog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umer.info/bibliotek_Buks/Polit/Article/st_kadet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zamas.academy/materials/125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rzamas.academy/materials/12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ad.virmk.ru/p/paty_rus/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0162-39CC-4C4A-B24C-696A53AA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2017-02-27T18:30:00Z</dcterms:created>
  <dcterms:modified xsi:type="dcterms:W3CDTF">2017-02-27T20:36:00Z</dcterms:modified>
</cp:coreProperties>
</file>