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F5" w:rsidRPr="009F13F7" w:rsidRDefault="00E816F5" w:rsidP="00953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b/>
          <w:bCs/>
          <w:sz w:val="24"/>
          <w:szCs w:val="24"/>
        </w:rPr>
        <w:t>Использование электронных образовательных ресурсов на уроках физики в средней школе</w:t>
      </w:r>
    </w:p>
    <w:p w:rsidR="00E816F5" w:rsidRPr="009F13F7" w:rsidRDefault="00E816F5" w:rsidP="00953FAD">
      <w:pPr>
        <w:jc w:val="right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Кузнецова Лилия Николаевна</w:t>
      </w:r>
    </w:p>
    <w:p w:rsidR="00E816F5" w:rsidRPr="009F13F7" w:rsidRDefault="00E816F5" w:rsidP="00953FAD">
      <w:pPr>
        <w:jc w:val="right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Учитель физики МБОУ «СОШ №10» г. Абакан</w:t>
      </w:r>
    </w:p>
    <w:p w:rsidR="00E816F5" w:rsidRPr="009F13F7" w:rsidRDefault="00E816F5" w:rsidP="00953F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школы выдвигается задача преобразования традиционной системы  обучения в качественно новую систему образования – задача воспитания грамотного, продуктивно мыслящего человека, адаптированного к новым условиям  жизни в современном обществе [4]. </w:t>
      </w:r>
    </w:p>
    <w:p w:rsidR="00E816F5" w:rsidRPr="009F13F7" w:rsidRDefault="00E816F5" w:rsidP="00953F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Проблема, которая встает перед учителем как научить ребенка и научиться самому таким технологиям познавательной деятельности, которые позволили бы осваивать новые знания в любых формах и видах. В интернете существует много программных продуктов, которые могут быть использованы учителями предметниками при проведении современных уроков с применением новых информационных технологий [1,2].</w:t>
      </w:r>
    </w:p>
    <w:p w:rsidR="00E816F5" w:rsidRPr="009F13F7" w:rsidRDefault="00E816F5" w:rsidP="00953FA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13F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Цель работы: выявление готовности учителей к использованию Электронных Образовательных Ресурсов (ЭОР), что будет способствовать повышению эффективности деятельности учителей, а также обеспечению нового качества образования, повышению его доступности и эффективности в условиях реализации ФГОС.  </w:t>
      </w:r>
    </w:p>
    <w:p w:rsidR="00E816F5" w:rsidRPr="009F13F7" w:rsidRDefault="00E816F5" w:rsidP="00953F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Применение электронных образовательных ресурсов на уроках физики в средней школе, адекватных образовательным задачам и основным видам учебной деятельности, должно оказать существенное влияние на изменение деятельности учителя, его профессионально-личностное развитие, инициировать распространение нетрадиционных моделей обучения и форм взаимодействия педагогов и учащихся, основанных на сотрудничестве, а также появлению новых моделей обучения, в основе которых лежит активная самостоятельная деятельность обучающихся [9].</w:t>
      </w:r>
    </w:p>
    <w:p w:rsidR="00E816F5" w:rsidRPr="009F13F7" w:rsidRDefault="00E816F5" w:rsidP="00953F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Серьезные книжные издательства например «Дрофа» ориентирует педагогов на системно-деятельностный подход, большое внимание уделяется электронным составляющим учебного процесса [15].</w:t>
      </w:r>
    </w:p>
    <w:p w:rsidR="00E816F5" w:rsidRPr="009F13F7" w:rsidRDefault="00E816F5" w:rsidP="00953F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Анализируя особенности ЭОР, можно сделать вывод о том, что целесообразно рассматривать следующие направления использования ЭОР в обучении физики [3]:</w:t>
      </w:r>
    </w:p>
    <w:p w:rsidR="00E816F5" w:rsidRPr="009F13F7" w:rsidRDefault="00E816F5" w:rsidP="00953FAD">
      <w:pPr>
        <w:numPr>
          <w:ilvl w:val="0"/>
          <w:numId w:val="5"/>
        </w:numPr>
        <w:tabs>
          <w:tab w:val="clear" w:pos="142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 условиях традиционной модели обучения: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при подготовке учителя к уроку: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компоновка и моделирование урока на основе отдельных цифровых объектов; использование дополнительной справочной информации для углубления знаний о предмете; подготовка творческих заданий; подготовка поурочных планов с использованием ЭОР; обмен результатами деятельности с другими учителями через Интернет и носители информации.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при проведении урока:</w:t>
      </w:r>
    </w:p>
    <w:p w:rsidR="00E816F5" w:rsidRPr="009F13F7" w:rsidRDefault="00E816F5" w:rsidP="00953FAD">
      <w:pPr>
        <w:tabs>
          <w:tab w:val="num" w:pos="144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демонстрация подготовленных ЭОР через проектор; использование виртуальных лабораторий и интерактивных моделей набора в режиме фронтальных лабораторных работ; компьютерное тестирование учащихся и помощь в оценивании знаний; индивидуальная исследовательская и творческая работа учащихся с ЭОРами на уроке.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основа самостоятельной деятельности учащихся на уроке: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автоматизированный самоконтроль учащихся в любое удобное время; подготовка выступлений, докладов, рефератов, презентаций и т.п.; получение дополнительной </w:t>
      </w:r>
      <w:r w:rsidRPr="009F13F7">
        <w:rPr>
          <w:rFonts w:ascii="Times New Roman" w:hAnsi="Times New Roman" w:cs="Times New Roman"/>
          <w:sz w:val="24"/>
          <w:szCs w:val="24"/>
        </w:rPr>
        <w:lastRenderedPageBreak/>
        <w:t>информации энциклопедического характера; развитие творческого потенциала учащихся в предметной виртуальной среде (Приложение).</w:t>
      </w:r>
    </w:p>
    <w:p w:rsidR="00E816F5" w:rsidRPr="009F13F7" w:rsidRDefault="00E816F5" w:rsidP="00953FAD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реализация современных педагогических технологий: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обучение на основе исследовательских методов;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обучение на основе индивидуальной образовательной траектории;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обучение на основе метода проектов;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дистанционное обучение;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кейс – технология;</w:t>
      </w:r>
    </w:p>
    <w:p w:rsidR="00E816F5" w:rsidRPr="009F13F7" w:rsidRDefault="00E816F5" w:rsidP="00953FAD">
      <w:pPr>
        <w:numPr>
          <w:ilvl w:val="0"/>
          <w:numId w:val="5"/>
        </w:numPr>
        <w:tabs>
          <w:tab w:val="clear" w:pos="142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основа для перехода к новым нетрадиционным моделям обучения - новые формы взаимодействия учителя и учащихся: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дискуссия;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проблемный семинар;</w:t>
      </w:r>
    </w:p>
    <w:p w:rsidR="00E816F5" w:rsidRPr="009F13F7" w:rsidRDefault="00E816F5" w:rsidP="00953FAD">
      <w:pPr>
        <w:numPr>
          <w:ilvl w:val="1"/>
          <w:numId w:val="1"/>
        </w:numPr>
        <w:tabs>
          <w:tab w:val="clear" w:pos="2149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консультация.</w:t>
      </w:r>
    </w:p>
    <w:p w:rsidR="00E816F5" w:rsidRPr="009F13F7" w:rsidRDefault="00E816F5" w:rsidP="00953FAD">
      <w:pPr>
        <w:pStyle w:val="a6"/>
        <w:rPr>
          <w:rFonts w:ascii="Times New Roman" w:hAnsi="Times New Roman" w:cs="Times New Roman"/>
          <w:lang w:val="ru-RU"/>
        </w:rPr>
      </w:pPr>
      <w:r w:rsidRPr="009F13F7">
        <w:rPr>
          <w:rFonts w:ascii="Times New Roman" w:hAnsi="Times New Roman" w:cs="Times New Roman"/>
          <w:lang w:val="ru-RU"/>
        </w:rPr>
        <w:t>ЭОР имеют большие возможности для организации деятельности и учителя, и учеников в условиях классно-урочной системы. При этом следует учитывать, что такие их характеристики как мультимедийность и интерактивность коренным образом меняют как привычную деятельность учителя, так и деятельность учащихся.  На сегодняшний день, когда меняется представление о целях и ценностях образования, когда более важными становятся не конкретные знания, а умения их добывать, такие практико-ориентированные умения становятся все более актуальными [13].</w:t>
      </w:r>
    </w:p>
    <w:p w:rsidR="00E816F5" w:rsidRPr="009F13F7" w:rsidRDefault="00E816F5" w:rsidP="006F7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ЭОР позволяют расширить набор педагогических приемов и методов учителя, нацелить учащихся на приобретение опыта поиска информации по предлагаемым вопросам, совершенствовать свои умения готовить рефераты, презентации, сообщения, доклады. Перед учеником и учителем ставится задача научиться справляться с потоком новой информации. Это, прежде всего, способности искать и анализировать информацию, структурировать изучаемый материал, выделять главное, расставлять акценты (учебно-интеллектуальные общеучебные умения и навыки) [11]. Важнейшая задача педагога не подавить, а развить индивидуальность учеников.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Доминантой в использовании ЭОР является расширение самостоятельной работы учащихся при реализации современных педагогических технологий, повышение их мотивации к обучению через вовлечение в создание собственных индивидуальных учебных траекторий, исследовательских методов обучения, дистанционного обучения [7]. 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Рассмотрим общие направления использования ЭОР [10]: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i/>
          <w:iCs/>
          <w:sz w:val="24"/>
          <w:szCs w:val="24"/>
        </w:rPr>
        <w:t>Информационные модули</w:t>
      </w:r>
      <w:r w:rsidRPr="009F13F7">
        <w:rPr>
          <w:rFonts w:ascii="Times New Roman" w:hAnsi="Times New Roman" w:cs="Times New Roman"/>
          <w:sz w:val="24"/>
          <w:szCs w:val="24"/>
        </w:rPr>
        <w:t xml:space="preserve"> содержат теоретический материал и нацеливают учащихся на активную познавательную деятельность через использование интерактивных учебных материалов. Таким образом, они отвечают за введение новой информации, формирование и развитие учебно- информационных общеучебных умений и навыков, которое может обеспечиваться за счет использования различных средств:</w:t>
      </w:r>
    </w:p>
    <w:p w:rsidR="00E816F5" w:rsidRPr="009F13F7" w:rsidRDefault="00E816F5" w:rsidP="00953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конспектов;</w:t>
      </w:r>
    </w:p>
    <w:p w:rsidR="00E816F5" w:rsidRPr="009F13F7" w:rsidRDefault="00E816F5" w:rsidP="00953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презентаций, слайд-шоу;</w:t>
      </w:r>
    </w:p>
    <w:p w:rsidR="00E816F5" w:rsidRPr="009F13F7" w:rsidRDefault="00E816F5" w:rsidP="00953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интерактивных лекций;</w:t>
      </w:r>
    </w:p>
    <w:p w:rsidR="00E816F5" w:rsidRPr="009F13F7" w:rsidRDefault="00E816F5" w:rsidP="00953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пошагового объяснения;</w:t>
      </w:r>
    </w:p>
    <w:p w:rsidR="00E816F5" w:rsidRPr="009F13F7" w:rsidRDefault="00E816F5" w:rsidP="00953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видеофрагментов;</w:t>
      </w:r>
    </w:p>
    <w:p w:rsidR="00E816F5" w:rsidRPr="009F13F7" w:rsidRDefault="00E816F5" w:rsidP="00953F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электронных версий книг, статей, журналов и т.д.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Конспекты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 xml:space="preserve"> – это электронный информационный ресурс, представляющий собой текст с иллюстрациями, формулами, таблицами.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Интерактивная лекция</w:t>
        </w:r>
      </w:hyperlink>
      <w:r w:rsidR="00E816F5" w:rsidRPr="009F1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6F5" w:rsidRPr="009F13F7">
        <w:rPr>
          <w:rFonts w:ascii="Times New Roman" w:hAnsi="Times New Roman" w:cs="Times New Roman"/>
          <w:sz w:val="24"/>
          <w:szCs w:val="24"/>
        </w:rPr>
        <w:t>позволяет достичь целостного восприятия фрагмента учебного содержания в удобном для учащегося темпе и форме. Интерактивная лекция представляет собой последовательность блоков информации, сопровождаемых текстом, продублированных диктором, а также сопровождающихся анимацией, иллюстрациями, интерактивными схемами и видеорядом.</w:t>
      </w:r>
    </w:p>
    <w:p w:rsidR="00E816F5" w:rsidRPr="009F13F7" w:rsidRDefault="00E816F5" w:rsidP="00953FAD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Интерактивная лекция дает ученику: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положительный эмоциональный настрой для восприятия информации за счет возможности руководить процессом подачи информации;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возможность отслеживать построение объектов и их преобразование;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возможность усвоения материала в собственном темпе, возможность возвращаться к пройденным частям;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развитие навыков устной речи: возможность усвоения правильного произношения названия терминов, используемых в соответствующей науке;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возможность выступить в роли учителя, отвечая на вопросы одноклассников;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снижение утомляемости за счет возможности смены видов представления информации.</w:t>
      </w:r>
    </w:p>
    <w:p w:rsidR="00E816F5" w:rsidRPr="009F13F7" w:rsidRDefault="00E816F5" w:rsidP="00953FAD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Интерактивная лекция позволяет учителю: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провести урок — лекцию с использованием материала со звуком или без, с подстрочным текстом или без него;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организовать эвристическую беседу (учитель отключает звук и использует отдельные части лекции, встраивая их в беседу);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осуществить пропедевтику в изучении нового материала, например, предложив задание на дом познакомиться с материалом и сформулировав вопросы к нему;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организовать на уроке проблемную беседу, используя фрагменты интерактивной лекции со звуком или без звука;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включить ученика в процесс активного познания, например, предложив группе учеников изучить самостоятельно материал интерактивной лекции и подготовить комментарии для всего класса. В этом случае не учитель будет отвечать на вопросы на следующем уроке, а группа учащихся готовивших этот материал.</w:t>
      </w:r>
    </w:p>
    <w:p w:rsidR="00E816F5" w:rsidRPr="009F13F7" w:rsidRDefault="00E816F5" w:rsidP="00953FAD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b/>
          <w:bCs/>
          <w:sz w:val="24"/>
          <w:szCs w:val="24"/>
        </w:rPr>
        <w:t>Пошаговое объяснение</w:t>
      </w:r>
      <w:r w:rsidRPr="009F13F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пошаговая анимация</w:t>
        </w:r>
      </w:hyperlink>
      <w:r w:rsidRPr="009F13F7">
        <w:rPr>
          <w:rFonts w:ascii="Times New Roman" w:hAnsi="Times New Roman" w:cs="Times New Roman"/>
          <w:sz w:val="24"/>
          <w:szCs w:val="24"/>
        </w:rPr>
        <w:t>) позволяет включить учащегося в активную познавательную деятельность. Модули такого типа содержат интерактивную модель, инструкцию пользователю, краткую теоретическую справку, а также методические материалы для преподавателей. Процесс введения новой информации происходит при непосредственном активном участии учащегося [9].</w:t>
      </w:r>
    </w:p>
    <w:p w:rsidR="00E816F5" w:rsidRPr="009F13F7" w:rsidRDefault="00E816F5" w:rsidP="00953FAD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Использование этих модулей позволяет ученику: 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работать в своем темпе и несколько раз просмотреть наиболее сложные для него части теоретического или практического материала;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развивать мысленные операции: сравнение, анализ, синтез, классификация, абстрагирование; (учебно-интеллектуальные общеучебные умения);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воспитать самостоятельность в изучении нового материала через активные виды деятельности (учебно-организационные общеучебные умения).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Учитель получает возможность: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при изучении нового материала создать проблемную ситуацию: учащемуся предлагается новое задание и посредством наводящих и пошаговых подсказок он самостоятельно осваивает новые знания или новые способы деятельности;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предложить практическое задание для разбора дома, а в классе, на следующем уроке, разобрать пример еще раз, включив в обсуждение всех учащихся;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lastRenderedPageBreak/>
        <w:t>предметно формировать общеучебные умения: умение составлять план, контролировать и оценивать свою деятельность за счет того, что пошаговое объяснение материала разбито на логически завершенные части;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контролировать процесс усвоения новых способов деятельности: учитель имеет возможность «в нужный момент оказаться в нужном месте».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Электронная коллекция опытов по физике</w:t>
        </w:r>
      </w:hyperlink>
      <w:r w:rsidR="00E816F5" w:rsidRPr="009F13F7">
        <w:rPr>
          <w:rFonts w:ascii="Times New Roman" w:hAnsi="Times New Roman" w:cs="Times New Roman"/>
          <w:b/>
          <w:bCs/>
          <w:color w:val="247DAC"/>
          <w:sz w:val="24"/>
          <w:szCs w:val="24"/>
        </w:rPr>
        <w:t xml:space="preserve"> </w:t>
      </w:r>
      <w:r w:rsidR="00E816F5" w:rsidRPr="009F13F7">
        <w:rPr>
          <w:rFonts w:ascii="Times New Roman" w:hAnsi="Times New Roman" w:cs="Times New Roman"/>
          <w:color w:val="000000"/>
          <w:sz w:val="24"/>
          <w:szCs w:val="24"/>
        </w:rPr>
        <w:t xml:space="preserve">содержит сборник видеоклипов, демонстрирующих различные опыты по отдельным темам школьного курса физики [11]. </w:t>
      </w:r>
    </w:p>
    <w:p w:rsidR="00E816F5" w:rsidRPr="009F13F7" w:rsidRDefault="00E816F5" w:rsidP="00953F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В коллекции представлены видеозаписи редких экспериментов, иллюстрирующих </w:t>
      </w:r>
      <w:hyperlink r:id="rId11" w:history="1">
        <w:r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движение тележки при стробоскопическом освещении</w:t>
        </w:r>
      </w:hyperlink>
      <w:r w:rsidRPr="009F13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движение водяной струи, выпущенной под углом к горизонту</w:t>
        </w:r>
      </w:hyperlink>
      <w:r w:rsidRPr="009F13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особенности упруго взаимодействия при соударении</w:t>
        </w:r>
      </w:hyperlink>
      <w:r w:rsidRPr="009F13F7">
        <w:rPr>
          <w:rFonts w:ascii="Times New Roman" w:hAnsi="Times New Roman" w:cs="Times New Roman"/>
          <w:sz w:val="24"/>
          <w:szCs w:val="24"/>
        </w:rPr>
        <w:t xml:space="preserve">  и т.д. [6].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Pr="009F13F7">
        <w:rPr>
          <w:rFonts w:ascii="Times New Roman" w:hAnsi="Times New Roman" w:cs="Times New Roman"/>
          <w:i/>
          <w:iCs/>
          <w:sz w:val="24"/>
          <w:szCs w:val="24"/>
        </w:rPr>
        <w:t>практических модулей</w:t>
      </w:r>
      <w:r w:rsidRPr="009F13F7">
        <w:rPr>
          <w:rFonts w:ascii="Times New Roman" w:hAnsi="Times New Roman" w:cs="Times New Roman"/>
          <w:sz w:val="24"/>
          <w:szCs w:val="24"/>
        </w:rPr>
        <w:t xml:space="preserve"> – формирование общеучебных умений и навыков, необходимых для успешного овладения деятельностью, соответствующей тому или иному предметному содержанию. Практические модули, создаваемые в соответствии со спецификой учебной деятельности, характерной для того или иного учебного предмета, могут включать в себя: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тесты (задачи) с вариантами подсказок и подробными правильными решениями;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практические учебные задания;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лабораторные работы;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игровые и творческие задания и т.п.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Тесты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задачи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 xml:space="preserve"> представлены самыми различными вариантами сложности: от простейших до олимпиадных задач, также включены интерактивные задачи.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Интерактивные задачи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 xml:space="preserve"> позволяют наглядно продемонстрировать учащимся условие задачи - особенности работы отдельных объектов или систем.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К </w:t>
      </w:r>
      <w:r w:rsidRPr="009F13F7">
        <w:rPr>
          <w:rFonts w:ascii="Times New Roman" w:hAnsi="Times New Roman" w:cs="Times New Roman"/>
          <w:i/>
          <w:iCs/>
          <w:sz w:val="24"/>
          <w:szCs w:val="24"/>
        </w:rPr>
        <w:t>практическим учебным заданиям</w:t>
      </w:r>
      <w:r w:rsidRPr="009F13F7">
        <w:rPr>
          <w:rFonts w:ascii="Times New Roman" w:hAnsi="Times New Roman" w:cs="Times New Roman"/>
          <w:sz w:val="24"/>
          <w:szCs w:val="24"/>
        </w:rPr>
        <w:t xml:space="preserve"> относятся задания с интерактивными моделями и </w:t>
      </w:r>
      <w:hyperlink r:id="rId17" w:history="1">
        <w:r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исследовательские задания</w:t>
        </w:r>
      </w:hyperlink>
      <w:r w:rsidRPr="009F13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Интерактивные модели</w:t>
        </w:r>
      </w:hyperlink>
      <w:r w:rsidR="00E816F5" w:rsidRPr="009F1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6F5" w:rsidRPr="009F13F7">
        <w:rPr>
          <w:rFonts w:ascii="Times New Roman" w:hAnsi="Times New Roman" w:cs="Times New Roman"/>
          <w:sz w:val="24"/>
          <w:szCs w:val="24"/>
        </w:rPr>
        <w:t>позволяют наглядно продемонстрировать учащемуся особенности работы отдельных объектов или систем, без чего невозможно целостное восприятие учебного материала.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Использование моделей, включенных в содержание модулей, позволяет ученику: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предпринимать любое необходимое количество попыток решения задачи;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отрабатывать устойчивые навыки в решении типовых задач, в этом ученику всегда придут на помощь наводящие и пошаговые подсказки, развернутые решения с ответом;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разнообразить формы деятельности в компьютерном классе или при выполнении домашнего задания;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не отвлекаться на поиск необходимой для решения информации: автономность учебного модуля: всю необходимую информацию (определения, формулы, метод решения и т.п.) ученик может получить внутри данного модуля.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Учитель получает возможность: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реализации личностно-ориентированного подхода в обучении;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контролировать процесс формирования общеучебных умений по теме каждым учеником;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оказать своевременную помощь каждому учащемуся: не нужно «разрываться» между сильными и слабыми учениками, ведь в ЭОР предусмотрены подсказки и развернутые решения с ответом, при этом всегда есть, что предложить сильным ученикам;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lastRenderedPageBreak/>
        <w:t>при подготовке к уроку использовать готовый комплекс упражнений, в зависимости от особенностей класса проектировать различные уроки — практикумы:</w:t>
      </w:r>
    </w:p>
    <w:p w:rsidR="00E816F5" w:rsidRPr="009F13F7" w:rsidRDefault="00E816F5" w:rsidP="00953FAD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разобрать задание для всего класса, с помощью проектора или интерактивной доски, а затем, учитывая параметризированность заданий, предложить ученикам выполнить задание самостоятельно (в компьютерном классе или дома);</w:t>
      </w:r>
    </w:p>
    <w:p w:rsidR="00E816F5" w:rsidRPr="009F13F7" w:rsidRDefault="00E816F5" w:rsidP="00953FAD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организовать работу в группах;</w:t>
      </w:r>
    </w:p>
    <w:p w:rsidR="00E816F5" w:rsidRPr="009F13F7" w:rsidRDefault="00E816F5" w:rsidP="00953FAD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часть заданий учащиеся могут решать самостоятельно, а часть  разобрать с учителем;</w:t>
      </w:r>
    </w:p>
    <w:p w:rsidR="00E816F5" w:rsidRPr="009F13F7" w:rsidRDefault="00E816F5" w:rsidP="00953FAD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чередовать задания, предложенные в ЭОР с заданиями учебника, а можно организовать обучающую самостоятельную работу (учебно-организационные общеучебные умения и навыки).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Лабораторные работы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 xml:space="preserve"> обеспечивают формирование умений и навыков, значимых с точки зрения осуществления экспериментальной деятельности.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Рассматривая виртуальную лабораторную работу в качестве одной из форм организации деятельности учащихся на основе ЭОР, можно выделить ее преимущества: безопасность, отсутствие необходимости в сложном лабораторном оборудовании, возможность индивидуализации деятельности учащихся (работа в индивидуальном темпе, учет особенностей восприятия), самостоятельное получение выводов и самопроверка. Эти ресурсы обеспечивают развитие активно-деятельной формы обучения [11].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Использование этого вида модулей позволяет ученику: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включиться в новый вид деятельности в компьютерном классе и дома; включиться в изучение свойств объекта путем эксперимента;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приходить к верному решению самостоятельно, тем самым повышая успешность своей деятельности и следовательно, мотивацию обучения;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повысить интерес к выполнению домашнего задания: имеется уникальная возможность проводить различные действия (двигать, перемещать, растягивать, сжимать) с объектами, избегая простого и занудного чтения учебника.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Учитель получает возможность: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организовать продуктивную работу учащихся по получению субъективно нового знания в компьютерном классе или дома;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включать лабораторные работы в изучение нового материала, создавая проблемную ситуацию: пробуй, изучай, выдвигай гипотезы и делай выводы;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показать решение наиболее сложных задач по этапам;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организовать исследовательскую деятельность ученика в компьютерном классе и дома: исследование свойств различных объектов через интерактив и моделинг.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Игровые и творческие задания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 xml:space="preserve"> способствуют повышению уровня мотивации и развитию интереса к изучению предметного содержания [9].</w:t>
      </w:r>
    </w:p>
    <w:p w:rsidR="00E816F5" w:rsidRPr="009F13F7" w:rsidRDefault="00E816F5" w:rsidP="00953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Эти модули позволяют ученику: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применить полученные знания в нестандартной ситуации; 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развить образное мышление: решая задачи в картинках, учащийся чувствует себя более свободно; ему предоставляется возможность представить персонажей, «проживать» с ними затруднительные ситуации;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развить способность анализировать и выделять главное;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сформировать навыки поэтапного выполнения поставленной задачи;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развивать общеучебные умения и навыки;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развить художественный вкус и стиль.</w:t>
      </w:r>
    </w:p>
    <w:p w:rsidR="00E816F5" w:rsidRPr="009F13F7" w:rsidRDefault="0076257F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Контрольные модули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 xml:space="preserve"> создавались с целью обеспечить контроль степени усвоения учащимися знаний, уровня сформированности умений и навыков, в том числе общеучебных, по всем темам учебных курсов [11].</w:t>
      </w:r>
    </w:p>
    <w:p w:rsidR="00E816F5" w:rsidRPr="009F13F7" w:rsidRDefault="00E816F5" w:rsidP="00953F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Контрольные модули делятся на </w:t>
      </w:r>
      <w:r w:rsidRPr="009F13F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9F13F7">
        <w:rPr>
          <w:rFonts w:ascii="Times New Roman" w:hAnsi="Times New Roman" w:cs="Times New Roman"/>
          <w:sz w:val="24"/>
          <w:szCs w:val="24"/>
        </w:rPr>
        <w:t>11</w:t>
      </w:r>
      <w:r w:rsidRPr="009F13F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9F13F7">
        <w:rPr>
          <w:rFonts w:ascii="Times New Roman" w:hAnsi="Times New Roman" w:cs="Times New Roman"/>
          <w:sz w:val="24"/>
          <w:szCs w:val="24"/>
        </w:rPr>
        <w:t>:</w:t>
      </w:r>
    </w:p>
    <w:p w:rsidR="00E816F5" w:rsidRPr="009F13F7" w:rsidRDefault="0076257F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816F5" w:rsidRPr="009F1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интерактивные тренажёры</w:t>
        </w:r>
      </w:hyperlink>
      <w:r w:rsidR="00E816F5" w:rsidRPr="009F13F7">
        <w:rPr>
          <w:rFonts w:ascii="Times New Roman" w:hAnsi="Times New Roman" w:cs="Times New Roman"/>
          <w:sz w:val="24"/>
          <w:szCs w:val="24"/>
        </w:rPr>
        <w:t>, предназначенные для формирования базовых знаний и умений с последующей отработкой ключевых компетенций, нужных для решения задач (активная доска, на которой учащийся ведёт самостоятельные записи),</w:t>
      </w:r>
    </w:p>
    <w:p w:rsidR="00E816F5" w:rsidRPr="009F13F7" w:rsidRDefault="00E816F5" w:rsidP="00953FA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интерактивные модели исследовательского характера (лабораторные работы)</w:t>
      </w:r>
    </w:p>
    <w:p w:rsidR="00E816F5" w:rsidRPr="009F13F7" w:rsidRDefault="00E816F5" w:rsidP="009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интерактивные тесты, из различных тестовых заданий (сортировка, указание объекта, классификация, выбор нескольких ответов, перемещения объектов и т.п.). Издательство «Дрофа» и разработчик программного обеспечения компания </w:t>
      </w:r>
      <w:r w:rsidRPr="009F13F7">
        <w:rPr>
          <w:rFonts w:ascii="Times New Roman" w:hAnsi="Times New Roman" w:cs="Times New Roman"/>
          <w:sz w:val="24"/>
          <w:szCs w:val="24"/>
          <w:lang w:eastAsia="ru-RU"/>
        </w:rPr>
        <w:t>ABBYY  сообщают о выпуске мобильных приложений для подготовки к сдаче ЕГЭ</w:t>
      </w:r>
      <w:r w:rsidRPr="009F13F7">
        <w:rPr>
          <w:rFonts w:ascii="Times New Roman" w:hAnsi="Times New Roman" w:cs="Times New Roman"/>
          <w:sz w:val="24"/>
          <w:szCs w:val="24"/>
        </w:rPr>
        <w:t xml:space="preserve"> [14].</w:t>
      </w:r>
    </w:p>
    <w:p w:rsidR="00E816F5" w:rsidRPr="009F13F7" w:rsidRDefault="00E816F5" w:rsidP="00953FA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F13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Заключение</w:t>
      </w:r>
    </w:p>
    <w:p w:rsidR="00E816F5" w:rsidRPr="009F13F7" w:rsidRDefault="00E816F5" w:rsidP="00953F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13F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Электронные образовательные ресурсы позволяют повысить эффективность работы учителя и ученика.</w:t>
      </w:r>
    </w:p>
    <w:p w:rsidR="00E816F5" w:rsidRPr="009F13F7" w:rsidRDefault="00E816F5" w:rsidP="00953FAD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9F13F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Краткое описание общих направлений использования ЭОР </w:t>
      </w:r>
      <w:r w:rsidRPr="009F13F7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 w:eastAsia="ar-SA"/>
        </w:rPr>
        <w:t>в целом позволяет понять.</w:t>
      </w:r>
    </w:p>
    <w:p w:rsidR="00E816F5" w:rsidRPr="009F13F7" w:rsidRDefault="00E816F5" w:rsidP="00953FAD">
      <w:pPr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13F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специфику современных ЭОР по физике и их возможности для формирования элементов содержания физике, формирования и развития общеучебных умений и навыков;</w:t>
      </w:r>
    </w:p>
    <w:p w:rsidR="00E816F5" w:rsidRPr="009F13F7" w:rsidRDefault="00E816F5" w:rsidP="00953FAD">
      <w:pPr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13F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специфику деятельности учителя физике по отбору ЭОР, по подготовке, организации и проведению уроков на основе их использования, при подготовке;</w:t>
      </w:r>
    </w:p>
    <w:p w:rsidR="00E816F5" w:rsidRPr="009F13F7" w:rsidRDefault="00E816F5" w:rsidP="00953FAD">
      <w:pPr>
        <w:widowControl w:val="0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13F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специфику организации деятельности учащихся при формировании межпредметных знаний и умений при обучении физике на основе ЭОР.</w:t>
      </w:r>
    </w:p>
    <w:p w:rsidR="00E816F5" w:rsidRPr="009F13F7" w:rsidRDefault="00E816F5" w:rsidP="00953FA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работы учителя полезны ЭОР размещенные на сайтах: </w:t>
      </w:r>
      <w:r w:rsidRPr="009F13F7">
        <w:rPr>
          <w:rFonts w:ascii="Times New Roman" w:hAnsi="Times New Roman" w:cs="Times New Roman"/>
          <w:sz w:val="24"/>
          <w:szCs w:val="24"/>
        </w:rPr>
        <w:t xml:space="preserve">ФЦИОР  </w:t>
      </w:r>
      <w:hyperlink r:id="rId23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http://www.fcior.edu.ru</w:t>
        </w:r>
      </w:hyperlink>
      <w:r w:rsidRPr="009F13F7">
        <w:rPr>
          <w:rStyle w:val="a3"/>
          <w:rFonts w:ascii="Times New Roman" w:hAnsi="Times New Roman" w:cs="Times New Roman"/>
          <w:sz w:val="24"/>
          <w:szCs w:val="24"/>
        </w:rPr>
        <w:t xml:space="preserve">.; </w:t>
      </w:r>
      <w:r w:rsidRPr="009F13F7">
        <w:rPr>
          <w:rFonts w:ascii="Times New Roman" w:hAnsi="Times New Roman" w:cs="Times New Roman"/>
          <w:sz w:val="24"/>
          <w:szCs w:val="24"/>
        </w:rPr>
        <w:t xml:space="preserve">ЕК ЦОР  </w:t>
      </w:r>
      <w:hyperlink r:id="rId24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9F13F7">
        <w:rPr>
          <w:rStyle w:val="a3"/>
          <w:rFonts w:ascii="Times New Roman" w:hAnsi="Times New Roman" w:cs="Times New Roman"/>
          <w:sz w:val="24"/>
          <w:szCs w:val="24"/>
        </w:rPr>
        <w:t xml:space="preserve">.. </w:t>
      </w:r>
      <w:r w:rsidRPr="009F13F7">
        <w:rPr>
          <w:rFonts w:ascii="Times New Roman" w:hAnsi="Times New Roman" w:cs="Times New Roman"/>
          <w:sz w:val="24"/>
          <w:szCs w:val="24"/>
        </w:rPr>
        <w:t xml:space="preserve">Подробный анализ инновационных учебных материалов, размещенных на сайте </w:t>
      </w:r>
      <w:hyperlink r:id="rId25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9F13F7">
        <w:rPr>
          <w:rFonts w:ascii="Times New Roman" w:hAnsi="Times New Roman" w:cs="Times New Roman"/>
          <w:sz w:val="24"/>
          <w:szCs w:val="24"/>
        </w:rPr>
        <w:t xml:space="preserve">. Краткое описание общих направлений использования электронных образовательных ресурсов, размещенных на сайтах федерального центра информационных образовательных ресурсов </w:t>
      </w:r>
      <w:hyperlink r:id="rId26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http://www.fcior.edu.ru</w:t>
        </w:r>
      </w:hyperlink>
      <w:r w:rsidRPr="009F13F7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9F13F7">
        <w:rPr>
          <w:rFonts w:ascii="Times New Roman" w:hAnsi="Times New Roman" w:cs="Times New Roman"/>
          <w:sz w:val="24"/>
          <w:szCs w:val="24"/>
        </w:rPr>
        <w:t xml:space="preserve">и единой коллекции цифровых образовательных ресурсов </w:t>
      </w:r>
      <w:hyperlink r:id="rId27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9F13F7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9F13F7">
        <w:rPr>
          <w:rFonts w:ascii="Times New Roman" w:hAnsi="Times New Roman" w:cs="Times New Roman"/>
          <w:sz w:val="24"/>
          <w:szCs w:val="24"/>
        </w:rPr>
        <w:t xml:space="preserve"> в процессе обучения физике: в традиционной модели обучения; при реализации инновационных педагогических технологий; при переходе к новым моделям обучения.</w:t>
      </w:r>
    </w:p>
    <w:p w:rsidR="00E816F5" w:rsidRPr="009F13F7" w:rsidRDefault="00E816F5" w:rsidP="00953FAD">
      <w:pPr>
        <w:rPr>
          <w:rFonts w:ascii="Times New Roman" w:hAnsi="Times New Roman" w:cs="Times New Roman"/>
          <w:sz w:val="24"/>
          <w:szCs w:val="24"/>
        </w:rPr>
      </w:pPr>
    </w:p>
    <w:p w:rsidR="00E816F5" w:rsidRPr="009F13F7" w:rsidRDefault="00E816F5" w:rsidP="009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F5" w:rsidRPr="009F13F7" w:rsidRDefault="00E816F5" w:rsidP="00953F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br w:type="page"/>
      </w:r>
    </w:p>
    <w:p w:rsidR="00E816F5" w:rsidRPr="009F13F7" w:rsidRDefault="00E816F5" w:rsidP="00953FAD">
      <w:pPr>
        <w:spacing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3F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816F5" w:rsidRPr="009F13F7" w:rsidRDefault="00E816F5" w:rsidP="00953FAD">
      <w:pPr>
        <w:widowControl w:val="0"/>
        <w:numPr>
          <w:ilvl w:val="0"/>
          <w:numId w:val="7"/>
        </w:numPr>
        <w:tabs>
          <w:tab w:val="num" w:pos="1980"/>
        </w:tabs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Агеев В.Н., Древс Ю.Г. Электронные издания учебного назначения: концепции, создание, использование. М., 2003. </w:t>
      </w:r>
    </w:p>
    <w:p w:rsidR="00E816F5" w:rsidRPr="009F13F7" w:rsidRDefault="00E816F5" w:rsidP="00953FAD">
      <w:pPr>
        <w:widowControl w:val="0"/>
        <w:numPr>
          <w:ilvl w:val="0"/>
          <w:numId w:val="7"/>
        </w:numPr>
        <w:tabs>
          <w:tab w:val="num" w:pos="1980"/>
        </w:tabs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Башмаков М.И., Поздняков С.Н., Резник Н.А. Информационная среда обучения. –СПб.: СВЕТ, 1997. – 400 с. - URL:</w:t>
      </w:r>
      <w:r w:rsidRPr="009F13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28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http://bookfi.org/book/597607</w:t>
        </w:r>
      </w:hyperlink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Бордовский Г.А., Готская И.Б., Ильина С.П., Снегурова В.И. Использование электронных образовательных ресурсов нового поколения в учебном процессе. – СПб.: Изд-во РГПУ им. А.И.Герцена, 2007. – 31 с.- URL:  </w:t>
      </w:r>
      <w:hyperlink r:id="rId29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http://profil.3dn.ru/load/9-2-2</w:t>
        </w:r>
      </w:hyperlink>
      <w:r w:rsidRPr="009F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Воронцов А.Б. Инновационные учебно-методические комплексы-кардинальные изменения в содержании и организации учебного процесса. Учебные материалы нового поколения. Опыт проекта «Информатизация системы образования» (ИСО).М.: Российская политическая энциклопедия (РОССПЭН), 2008</w:t>
      </w:r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Босова Л.Л. Наборы цифровых образовательных ресурсов к учебникам, входящим в Федеральный перечень , как способ массового внедрения ИКТ в учебный процесс российской школы. Учебный материалы нового поколения. Опыт проекта «Информатизация системы образования» (ИСО).-М.: Российская политическая энциклопедия (РОССПЭН),2008</w:t>
      </w:r>
    </w:p>
    <w:p w:rsidR="00E816F5" w:rsidRPr="009F13F7" w:rsidRDefault="00E816F5" w:rsidP="00953FAD">
      <w:pPr>
        <w:numPr>
          <w:ilvl w:val="0"/>
          <w:numId w:val="7"/>
        </w:numPr>
        <w:tabs>
          <w:tab w:val="left" w:pos="540"/>
          <w:tab w:val="left" w:pos="1080"/>
        </w:tabs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 Интернет-обучение: технологии педагогического дизайна /Под ред. к. пед. наук М.В. Моисеевой. — М.: Издательский дом «Камерон», 2004. — 216 с.</w:t>
      </w:r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Информационные технологии дистанционного обучения: учебное пособие / В.А.Чистяков, Е.Е.Пущенко, И.И.Задиран, В.А.Дорохов. – Йошкар-Ола: Марийский государственный технический университет, 2009. – 238 с.</w:t>
      </w:r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 xml:space="preserve">Использование ЭОР на уроках физики на примере обобщающего урока в 9-м классе по теме "Законы Ньютона". URL: </w:t>
      </w:r>
      <w:hyperlink r:id="rId30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http://festival.1september.ru/articles/570812/</w:t>
        </w:r>
      </w:hyperlink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Осин А.В. Электронные образовательные ресурсы нового поколения: в вопросах и ответах. – М.: Агентство «Социальный проект», 2007. – 32 c.- URL:</w:t>
      </w:r>
      <w:r w:rsidRPr="009F1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http://profil.3dn.ru/load/9-1-0-38</w:t>
        </w:r>
      </w:hyperlink>
      <w:r w:rsidRPr="009F13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Осин А.В. Открытые образовательные модульные мультимедиа системы. – М.: Агентство ”Издательский сервис”, 2010. – 328 с. .- URL:</w:t>
      </w:r>
      <w:r w:rsidRPr="009F1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F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9F13F7">
          <w:rPr>
            <w:rStyle w:val="a3"/>
            <w:rFonts w:ascii="Times New Roman" w:hAnsi="Times New Roman" w:cs="Times New Roman"/>
            <w:sz w:val="24"/>
            <w:szCs w:val="24"/>
          </w:rPr>
          <w:t>http://www.rnmc.ru/default.asp?trID=279</w:t>
        </w:r>
      </w:hyperlink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Оспенникова Е.В. Использование ИКТ в преподавание физики в средней общеобразовательной школе: методическое пособие.- М.: Бином. Лаборатория знаний,2011</w:t>
      </w:r>
    </w:p>
    <w:p w:rsidR="00E816F5" w:rsidRPr="009F13F7" w:rsidRDefault="00E816F5" w:rsidP="00953FAD">
      <w:pPr>
        <w:numPr>
          <w:ilvl w:val="0"/>
          <w:numId w:val="7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13F7">
        <w:rPr>
          <w:rFonts w:ascii="Times New Roman" w:hAnsi="Times New Roman" w:cs="Times New Roman"/>
          <w:sz w:val="24"/>
          <w:szCs w:val="24"/>
        </w:rPr>
        <w:t>Полат Е.С., Бухаркина М.Ю. Современные педагогические и информационные технологии в системе образования. М.: Академия, 2007.</w:t>
      </w:r>
    </w:p>
    <w:p w:rsidR="00E816F5" w:rsidRPr="009F13F7" w:rsidRDefault="00E816F5" w:rsidP="006F7640">
      <w:pPr>
        <w:numPr>
          <w:ilvl w:val="0"/>
          <w:numId w:val="7"/>
        </w:numPr>
        <w:spacing w:before="100" w:beforeAutospacing="1" w:after="100" w:afterAutospacing="1" w:line="240" w:lineRule="auto"/>
        <w:ind w:left="283"/>
        <w:rPr>
          <w:rFonts w:ascii="Times New Roman" w:hAnsi="Times New Roman" w:cs="Times New Roman"/>
          <w:sz w:val="24"/>
          <w:szCs w:val="24"/>
          <w:lang w:eastAsia="ru-RU"/>
        </w:rPr>
      </w:pPr>
      <w:r w:rsidRPr="009F13F7">
        <w:rPr>
          <w:rFonts w:ascii="Times New Roman" w:hAnsi="Times New Roman" w:cs="Times New Roman"/>
          <w:sz w:val="24"/>
          <w:szCs w:val="24"/>
          <w:lang w:eastAsia="ru-RU"/>
        </w:rPr>
        <w:t>Хаблин Д. Формирование учебных навыков. – М., 1986.</w:t>
      </w:r>
    </w:p>
    <w:p w:rsidR="00E816F5" w:rsidRPr="009F13F7" w:rsidRDefault="00E816F5" w:rsidP="006F7640">
      <w:pPr>
        <w:numPr>
          <w:ilvl w:val="0"/>
          <w:numId w:val="7"/>
        </w:numPr>
        <w:spacing w:before="100" w:beforeAutospacing="1" w:after="100" w:afterAutospacing="1" w:line="240" w:lineRule="auto"/>
        <w:ind w:left="283"/>
        <w:rPr>
          <w:rFonts w:ascii="Times New Roman" w:hAnsi="Times New Roman" w:cs="Times New Roman"/>
          <w:sz w:val="24"/>
          <w:szCs w:val="24"/>
          <w:lang w:eastAsia="ru-RU"/>
        </w:rPr>
      </w:pPr>
      <w:r w:rsidRPr="009F13F7">
        <w:rPr>
          <w:rFonts w:ascii="Times New Roman" w:hAnsi="Times New Roman" w:cs="Times New Roman"/>
          <w:sz w:val="24"/>
          <w:szCs w:val="24"/>
          <w:lang w:eastAsia="ru-RU"/>
        </w:rPr>
        <w:t>Журнал «Книжная индустрия» №5(97),2012 с.10-11 Мобильный помощник для подготовки к экзаменам.</w:t>
      </w:r>
    </w:p>
    <w:p w:rsidR="00E816F5" w:rsidRPr="009F13F7" w:rsidRDefault="00E816F5" w:rsidP="006F7640">
      <w:pPr>
        <w:numPr>
          <w:ilvl w:val="0"/>
          <w:numId w:val="7"/>
        </w:numPr>
        <w:spacing w:before="100" w:beforeAutospacing="1" w:after="100" w:afterAutospacing="1" w:line="240" w:lineRule="auto"/>
        <w:ind w:left="283"/>
        <w:rPr>
          <w:rFonts w:ascii="Times New Roman" w:hAnsi="Times New Roman" w:cs="Times New Roman"/>
          <w:sz w:val="24"/>
          <w:szCs w:val="24"/>
          <w:lang w:eastAsia="ru-RU"/>
        </w:rPr>
      </w:pPr>
      <w:r w:rsidRPr="009F13F7">
        <w:rPr>
          <w:rFonts w:ascii="Times New Roman" w:hAnsi="Times New Roman" w:cs="Times New Roman"/>
          <w:sz w:val="24"/>
          <w:szCs w:val="24"/>
          <w:lang w:eastAsia="ru-RU"/>
        </w:rPr>
        <w:t>Журнал «Читаем вместе» №8-9, 2012 с.40-43 Издательство «Дрофа о новых планах и проектах.</w:t>
      </w:r>
    </w:p>
    <w:p w:rsidR="00E816F5" w:rsidRPr="009F13F7" w:rsidRDefault="00E816F5" w:rsidP="006F764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E816F5" w:rsidRPr="009F13F7" w:rsidRDefault="00E816F5" w:rsidP="00953F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3F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16F5" w:rsidRPr="009F13F7" w:rsidRDefault="00E816F5" w:rsidP="00C96AFF">
      <w:pPr>
        <w:spacing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13F7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E816F5" w:rsidRPr="009F13F7" w:rsidRDefault="00E816F5" w:rsidP="00953F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3F7">
        <w:rPr>
          <w:rFonts w:ascii="Times New Roman" w:hAnsi="Times New Roman" w:cs="Times New Roman"/>
          <w:b/>
          <w:bCs/>
          <w:sz w:val="24"/>
          <w:szCs w:val="24"/>
        </w:rPr>
        <w:t>Использование ЭОР в традиционной модели обучения физике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3394"/>
        <w:gridCol w:w="4070"/>
      </w:tblGrid>
      <w:tr w:rsidR="00E816F5" w:rsidRPr="009F13F7">
        <w:trPr>
          <w:jc w:val="center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Традиционные методы обучения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Традиционные средства и их дидактические возможности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за счет применения ЭОР</w:t>
            </w:r>
          </w:p>
        </w:tc>
      </w:tr>
      <w:tr w:rsidR="00E816F5" w:rsidRPr="009F13F7">
        <w:trPr>
          <w:jc w:val="center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>Словесные: рассказ, беседа, объяснение, инструктаж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>Устное слово, печатное слово (учебники и учебные пособия, книги) Ведущее средство – живое слово, которое легко сочетается с другими средствами обучения. Позволяет в сжатые сроки обогатить память учащихся обобщенными научными знаниями.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 xml:space="preserve">Подача текстовой информации с экрана, сообщение знаний (текст читает диктор). Возможность многократного повторения материала. Гиперссылки, ускоряющие процесс поиска информации. </w:t>
            </w:r>
          </w:p>
        </w:tc>
      </w:tr>
      <w:tr w:rsidR="00E816F5" w:rsidRPr="009F13F7">
        <w:trPr>
          <w:jc w:val="center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>Наглядные: демонстрация, макета, демонстрация трудового приема или операции, экранная демонстрация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>Натуральные объекты, модели, макеты, коллекции, таблицы, плакаты, схемы, иллюстрации, видеофильмы. Статичная демонстрация с экрана. Наблюдение за неподвижными объектами.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показ приемов и операций; виртуальное преобразование предметов в пространстве и на плоскости; визуализация процессов, невозможных для рассмотрения в реальных условиях Лучше усваивается учебная информация, так как привлекаются все органы чувств </w:t>
            </w:r>
          </w:p>
        </w:tc>
      </w:tr>
      <w:tr w:rsidR="00E816F5" w:rsidRPr="009F13F7">
        <w:trPr>
          <w:jc w:val="center"/>
        </w:trPr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>Практические: упражнение, практические и лабораторные работы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>Учебные задания для практической работы. Учебная практика при выполнении упражнений, практических и лабораторных работ</w:t>
            </w:r>
          </w:p>
        </w:tc>
        <w:tc>
          <w:tcPr>
            <w:tcW w:w="0" w:type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816F5" w:rsidRPr="009F13F7" w:rsidRDefault="00E816F5" w:rsidP="001D42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F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практическое действие, плоскостное и пространственное моделирование объектов, автоматизация отдельных операций. Происходит логическая обработка практического материала, уменьшается количество организационных моментов </w:t>
            </w:r>
          </w:p>
        </w:tc>
      </w:tr>
    </w:tbl>
    <w:p w:rsidR="00E816F5" w:rsidRPr="009F13F7" w:rsidRDefault="00E816F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816F5" w:rsidRPr="009F13F7" w:rsidSect="009F13F7">
      <w:footerReference w:type="default" r:id="rId3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0B" w:rsidRDefault="008F7B0B" w:rsidP="0076499A">
      <w:pPr>
        <w:spacing w:after="0" w:line="240" w:lineRule="auto"/>
      </w:pPr>
      <w:r>
        <w:separator/>
      </w:r>
    </w:p>
  </w:endnote>
  <w:endnote w:type="continuationSeparator" w:id="1">
    <w:p w:rsidR="008F7B0B" w:rsidRDefault="008F7B0B" w:rsidP="0076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5" w:rsidRDefault="0076257F">
    <w:pPr>
      <w:pStyle w:val="a4"/>
      <w:jc w:val="center"/>
    </w:pPr>
    <w:fldSimple w:instr=" PAGE   \* MERGEFORMAT ">
      <w:r w:rsidR="00C96AFF">
        <w:rPr>
          <w:noProof/>
        </w:rPr>
        <w:t>8</w:t>
      </w:r>
    </w:fldSimple>
  </w:p>
  <w:p w:rsidR="00E816F5" w:rsidRDefault="00E816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0B" w:rsidRDefault="008F7B0B" w:rsidP="0076499A">
      <w:pPr>
        <w:spacing w:after="0" w:line="240" w:lineRule="auto"/>
      </w:pPr>
      <w:r>
        <w:separator/>
      </w:r>
    </w:p>
  </w:footnote>
  <w:footnote w:type="continuationSeparator" w:id="1">
    <w:p w:rsidR="008F7B0B" w:rsidRDefault="008F7B0B" w:rsidP="0076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9ED"/>
    <w:multiLevelType w:val="hybridMultilevel"/>
    <w:tmpl w:val="4AE0F2FA"/>
    <w:lvl w:ilvl="0" w:tplc="F780AF2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9D54D8"/>
    <w:multiLevelType w:val="hybridMultilevel"/>
    <w:tmpl w:val="49EE8A60"/>
    <w:lvl w:ilvl="0" w:tplc="ECC84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780AF26">
      <w:start w:val="1"/>
      <w:numFmt w:val="bullet"/>
      <w:lvlText w:val=""/>
      <w:lvlJc w:val="left"/>
      <w:pPr>
        <w:tabs>
          <w:tab w:val="num" w:pos="2160"/>
        </w:tabs>
        <w:ind w:left="2007" w:hanging="207"/>
      </w:pPr>
      <w:rPr>
        <w:rFonts w:ascii="Symbol" w:hAnsi="Symbol" w:cs="Symbol" w:hint="default"/>
      </w:rPr>
    </w:lvl>
    <w:lvl w:ilvl="3" w:tplc="B36248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C4EDE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9D2A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77478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06846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D081A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10A21D8"/>
    <w:multiLevelType w:val="hybridMultilevel"/>
    <w:tmpl w:val="DF988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5AB64EAF"/>
    <w:multiLevelType w:val="hybridMultilevel"/>
    <w:tmpl w:val="A88EBD3E"/>
    <w:lvl w:ilvl="0" w:tplc="F780AF2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4A3D19"/>
    <w:multiLevelType w:val="hybridMultilevel"/>
    <w:tmpl w:val="6F6C15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64D05CF0"/>
    <w:multiLevelType w:val="hybridMultilevel"/>
    <w:tmpl w:val="66A2C8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FEAAECA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0CA1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6248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C4EDE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9D2A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77478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06846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D081A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A3119DD"/>
    <w:multiLevelType w:val="multilevel"/>
    <w:tmpl w:val="D70A136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FAD"/>
    <w:rsid w:val="00015DB7"/>
    <w:rsid w:val="001D42FA"/>
    <w:rsid w:val="001E2EE1"/>
    <w:rsid w:val="002E5450"/>
    <w:rsid w:val="002E6FD8"/>
    <w:rsid w:val="00354240"/>
    <w:rsid w:val="003B2D14"/>
    <w:rsid w:val="00451307"/>
    <w:rsid w:val="004905F9"/>
    <w:rsid w:val="00570CB0"/>
    <w:rsid w:val="005B5D48"/>
    <w:rsid w:val="006A6FC1"/>
    <w:rsid w:val="006F7640"/>
    <w:rsid w:val="007426F0"/>
    <w:rsid w:val="0076257F"/>
    <w:rsid w:val="0076499A"/>
    <w:rsid w:val="007D6987"/>
    <w:rsid w:val="00884C7D"/>
    <w:rsid w:val="008911F0"/>
    <w:rsid w:val="008F7B0B"/>
    <w:rsid w:val="00953FAD"/>
    <w:rsid w:val="00954697"/>
    <w:rsid w:val="009F13F7"/>
    <w:rsid w:val="00A16810"/>
    <w:rsid w:val="00A43C35"/>
    <w:rsid w:val="00AA5D63"/>
    <w:rsid w:val="00B755C2"/>
    <w:rsid w:val="00B8404A"/>
    <w:rsid w:val="00C96AFF"/>
    <w:rsid w:val="00D31795"/>
    <w:rsid w:val="00DA433E"/>
    <w:rsid w:val="00DF45BC"/>
    <w:rsid w:val="00E816F5"/>
    <w:rsid w:val="00F10B0C"/>
    <w:rsid w:val="00F4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3FA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3FAD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rsid w:val="00953FA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5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953FAD"/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rsid w:val="00953F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ru-RU"/>
    </w:rPr>
  </w:style>
  <w:style w:type="character" w:styleId="a7">
    <w:name w:val="Strong"/>
    <w:basedOn w:val="a0"/>
    <w:uiPriority w:val="99"/>
    <w:qFormat/>
    <w:rsid w:val="00953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5269-e921-11dc-95ff-0800200c9a66/5_11.swf" TargetMode="External"/><Relationship Id="rId13" Type="http://schemas.openxmlformats.org/officeDocument/2006/relationships/hyperlink" Target="http://school-collection.edu.ru/catalog/res/c5987729-3982-1ac0-a75b-e77420a281a9/view/" TargetMode="External"/><Relationship Id="rId18" Type="http://schemas.openxmlformats.org/officeDocument/2006/relationships/hyperlink" Target="http://files.school-collection.edu.ru/dlrstore/cd2ba055-6f0f-43a0-95f1-043ee5234e0f/8_222.html" TargetMode="External"/><Relationship Id="rId26" Type="http://schemas.openxmlformats.org/officeDocument/2006/relationships/hyperlink" Target="http://www.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64b0f00f-27b0-4d06-b46e-06515b37d7ec/%5BEST5_05-70%5D_%5BQS_03%5D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hool-collection.edu.ru/catalog/rubr/23313aad-d66a-a35b-7f4d-145bbe1522cf/?interface=teacher&amp;class%5b%5d=49&amp;class%5b%5d=50&amp;class%5b%5d=51&amp;subject%5b%5d=30" TargetMode="External"/><Relationship Id="rId12" Type="http://schemas.openxmlformats.org/officeDocument/2006/relationships/hyperlink" Target="http://school-collection.edu.ru/catalog/res/7fb21a29-1b4c-37e5-4510-ea4a2605ccae/view/" TargetMode="External"/><Relationship Id="rId17" Type="http://schemas.openxmlformats.org/officeDocument/2006/relationships/hyperlink" Target="http://www.fcior.edu.ru/card/4987/vnutrennyaya-energiya-kak-funkciya-sostoyaniya-veshestva.html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fb011676-b857-2653-941d-4dbaef589fa5/?interface=teacher&amp;class%5b%5d=49&amp;class%5b%5d=50&amp;class%5b%5d=51&amp;subject%5b%5d=30" TargetMode="External"/><Relationship Id="rId20" Type="http://schemas.openxmlformats.org/officeDocument/2006/relationships/hyperlink" Target="http://school-collection.edu.ru/catalog/rubr/42b4844e-f1db-488e-a904-b7f5cc90f862/101642/?interface=teacher&amp;class%5b%5d=49&amp;class%5b%5d=50&amp;class%5b%5d=51&amp;subject=30" TargetMode="External"/><Relationship Id="rId29" Type="http://schemas.openxmlformats.org/officeDocument/2006/relationships/hyperlink" Target="http://profil.3dn.ru/load/9-2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es/f9e88b45-641b-3364-9778-2b570f48c489/view/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www.rnmc.ru/default.asp?trID=2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b148685f-3897-65d8-c1d9-5ce1654a32a7/?interface=teacher&amp;class%5b%5d=49&amp;class%5b%5d=50&amp;class%5b%5d=51&amp;subject%5b%5d=30" TargetMode="External"/><Relationship Id="rId23" Type="http://schemas.openxmlformats.org/officeDocument/2006/relationships/hyperlink" Target="http://www.fcior.edu.ru" TargetMode="External"/><Relationship Id="rId28" Type="http://schemas.openxmlformats.org/officeDocument/2006/relationships/hyperlink" Target="http://bookfi.org/book/597607" TargetMode="External"/><Relationship Id="rId10" Type="http://schemas.openxmlformats.org/officeDocument/2006/relationships/hyperlink" Target="http://school-collection.edu.ru/catalog/res/0d2e9169-12ae-2b5b-875b-b86e1ac1c7c6/view/" TargetMode="External"/><Relationship Id="rId19" Type="http://schemas.openxmlformats.org/officeDocument/2006/relationships/hyperlink" Target="http://www.fcior.edu.ru/card/2938/vysota-zerkala.html" TargetMode="External"/><Relationship Id="rId31" Type="http://schemas.openxmlformats.org/officeDocument/2006/relationships/hyperlink" Target="http://profil.3dn.ru/load/9-1-0-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4cef336c-d0fc-df93-3527-ce130a6bb0e7/00144675433969382.htm" TargetMode="External"/><Relationship Id="rId14" Type="http://schemas.openxmlformats.org/officeDocument/2006/relationships/hyperlink" Target="http://school-collection.edu.ru/catalog/rubr/06593a88-c528-6d50-1ae8-93d183b1b1c7/73981/?interface=teacher&amp;class%5b%5d=49&amp;class%5b%5d=50&amp;class%5b%5d=51&amp;subject=30" TargetMode="External"/><Relationship Id="rId22" Type="http://schemas.openxmlformats.org/officeDocument/2006/relationships/hyperlink" Target="http://www.fcior.edu.ru/card/10614/opredelenie-temperatury-kipeniya-zhidkosti-trenazher.html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festival.1september.ru/articles/57081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zolotuhina</cp:lastModifiedBy>
  <cp:revision>8</cp:revision>
  <dcterms:created xsi:type="dcterms:W3CDTF">2013-10-09T05:43:00Z</dcterms:created>
  <dcterms:modified xsi:type="dcterms:W3CDTF">2013-11-25T12:59:00Z</dcterms:modified>
</cp:coreProperties>
</file>